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5F16D" w14:textId="77777777" w:rsidR="00F74C27" w:rsidRPr="00DE374B" w:rsidRDefault="00F74C27" w:rsidP="00F74C27">
      <w:pPr>
        <w:jc w:val="center"/>
        <w:rPr>
          <w:rFonts w:ascii="Tahoma" w:eastAsia="Tahoma" w:hAnsi="Tahoma" w:cs="Tahoma"/>
          <w:b/>
          <w:sz w:val="38"/>
          <w:szCs w:val="38"/>
        </w:rPr>
      </w:pPr>
      <w:r w:rsidRPr="00DE374B">
        <w:rPr>
          <w:rFonts w:ascii="Tahoma" w:eastAsia="Tahoma" w:hAnsi="Tahoma" w:cs="Tahoma"/>
          <w:b/>
          <w:sz w:val="38"/>
          <w:szCs w:val="38"/>
        </w:rPr>
        <w:t>Praha se pyšní nejmodernější oční klinikou v Česku. Otevře j</w:t>
      </w:r>
      <w:r>
        <w:rPr>
          <w:rFonts w:ascii="Tahoma" w:eastAsia="Tahoma" w:hAnsi="Tahoma" w:cs="Tahoma"/>
          <w:b/>
          <w:sz w:val="38"/>
          <w:szCs w:val="38"/>
        </w:rPr>
        <w:t>i</w:t>
      </w:r>
      <w:r w:rsidRPr="00DE374B">
        <w:rPr>
          <w:rFonts w:ascii="Tahoma" w:eastAsia="Tahoma" w:hAnsi="Tahoma" w:cs="Tahoma"/>
          <w:b/>
          <w:sz w:val="38"/>
          <w:szCs w:val="38"/>
        </w:rPr>
        <w:t xml:space="preserve"> světově uznávaný oční chirurg</w:t>
      </w:r>
    </w:p>
    <w:p w14:paraId="01DBBCD1" w14:textId="77777777" w:rsidR="00F74C27" w:rsidRPr="00DE374B" w:rsidRDefault="00F74C27" w:rsidP="00F74C27">
      <w:pPr>
        <w:jc w:val="both"/>
        <w:rPr>
          <w:rFonts w:ascii="Tahoma" w:eastAsia="Tahoma" w:hAnsi="Tahoma" w:cs="Tahoma"/>
          <w:b/>
          <w:sz w:val="21"/>
          <w:szCs w:val="21"/>
        </w:rPr>
      </w:pPr>
      <w:r w:rsidRPr="00DE374B">
        <w:rPr>
          <w:rFonts w:ascii="Tahoma" w:eastAsia="Tahoma" w:hAnsi="Tahoma" w:cs="Tahoma"/>
          <w:b/>
          <w:sz w:val="21"/>
          <w:szCs w:val="21"/>
        </w:rPr>
        <w:t>PRAHA, 23. ZÁŘÍ 2024 – Na více než 2,5 tisí</w:t>
      </w:r>
      <w:r>
        <w:rPr>
          <w:rFonts w:ascii="Tahoma" w:eastAsia="Tahoma" w:hAnsi="Tahoma" w:cs="Tahoma"/>
          <w:b/>
          <w:sz w:val="21"/>
          <w:szCs w:val="21"/>
        </w:rPr>
        <w:t>ce</w:t>
      </w:r>
      <w:r w:rsidRPr="00DE374B">
        <w:rPr>
          <w:rFonts w:ascii="Tahoma" w:eastAsia="Tahoma" w:hAnsi="Tahoma" w:cs="Tahoma"/>
          <w:b/>
          <w:sz w:val="21"/>
          <w:szCs w:val="21"/>
        </w:rPr>
        <w:t xml:space="preserve"> metrech čtverečních se 7. října na pomezí pražských Jinonic a Stodůlek slavnostně otevře nejmodernější oční klinika v Česku. Nabídne pět operačních sálů se špičkovými lasery, optikou a v brzké době také ortoptickou ambulanci a cvičebnu pro dětské pacienty.</w:t>
      </w:r>
    </w:p>
    <w:p w14:paraId="65E745B6" w14:textId="77777777" w:rsidR="00F74C27" w:rsidRPr="00DE374B" w:rsidRDefault="00F74C27" w:rsidP="00F74C27">
      <w:pPr>
        <w:jc w:val="both"/>
        <w:rPr>
          <w:rFonts w:ascii="Tahoma" w:eastAsia="Tahoma" w:hAnsi="Tahoma" w:cs="Tahoma"/>
          <w:sz w:val="21"/>
          <w:szCs w:val="21"/>
        </w:rPr>
      </w:pPr>
      <w:r w:rsidRPr="00DE374B">
        <w:rPr>
          <w:rFonts w:ascii="Tahoma" w:eastAsia="Tahoma" w:hAnsi="Tahoma" w:cs="Tahoma"/>
          <w:sz w:val="21"/>
          <w:szCs w:val="21"/>
        </w:rPr>
        <w:t>Nová klinika sídlí v budově Technoparku, která byla zakoupena za účelem zřídit zde moderní kliniku už v roce 2021. O dva roky později se dvě nejvyšší patra začala měnit v nejmoderněji vybavenou oční kliniku v Česku s investicí více než dvě stě mili</w:t>
      </w:r>
      <w:r>
        <w:rPr>
          <w:rFonts w:ascii="Tahoma" w:eastAsia="Tahoma" w:hAnsi="Tahoma" w:cs="Tahoma"/>
          <w:sz w:val="21"/>
          <w:szCs w:val="21"/>
        </w:rPr>
        <w:t>o</w:t>
      </w:r>
      <w:r w:rsidRPr="00DE374B">
        <w:rPr>
          <w:rFonts w:ascii="Tahoma" w:eastAsia="Tahoma" w:hAnsi="Tahoma" w:cs="Tahoma"/>
          <w:sz w:val="21"/>
          <w:szCs w:val="21"/>
        </w:rPr>
        <w:t xml:space="preserve">nů korun. Do nové budovy se přesunul sehraný tým zdravotníků z kliniky </w:t>
      </w:r>
      <w:proofErr w:type="spellStart"/>
      <w:r w:rsidRPr="00DE374B">
        <w:rPr>
          <w:rFonts w:ascii="Tahoma" w:eastAsia="Tahoma" w:hAnsi="Tahoma" w:cs="Tahoma"/>
          <w:sz w:val="21"/>
          <w:szCs w:val="21"/>
        </w:rPr>
        <w:t>Gemini</w:t>
      </w:r>
      <w:proofErr w:type="spellEnd"/>
      <w:r w:rsidRPr="00DE374B">
        <w:rPr>
          <w:rFonts w:ascii="Tahoma" w:eastAsia="Tahoma" w:hAnsi="Tahoma" w:cs="Tahoma"/>
          <w:sz w:val="21"/>
          <w:szCs w:val="21"/>
        </w:rPr>
        <w:t xml:space="preserve"> v pražské Krči. </w:t>
      </w:r>
      <w:r w:rsidRPr="00DE374B">
        <w:rPr>
          <w:rFonts w:ascii="Tahoma" w:eastAsia="Tahoma" w:hAnsi="Tahoma" w:cs="Tahoma"/>
          <w:color w:val="CC9900"/>
          <w:sz w:val="21"/>
          <w:szCs w:val="21"/>
        </w:rPr>
        <w:t xml:space="preserve">„Přesunutí krčské kliniky bylo v plánu několik let, budova už zejména z kapacitních důvodů nevyhovovala narůstající poptávce pacientů, proto jsme začali hledat nové prostory. Moderní budova Technopark se skvělou dopravní dostupností byla ideálním místem. Navíc nabízela perfektní podmínky pro vybudování nejmodernějšího oftalmologického pracoviště v České republice. V čele nově vybudované kliniky stojí docentka Drahomíra Baráková, která patří k nejvíce respektovaným a nejzkušenějším očním chirurgům v Česku. Jako primářka posledních 10 let rozvíjela a vedla právě oční kliniku v pražské Krči. V současné době na nové klinice působí 23 lékařů a lékařek a další dvě desítky zdravotníků,“ </w:t>
      </w:r>
      <w:r w:rsidRPr="00DE374B">
        <w:rPr>
          <w:rFonts w:ascii="Tahoma" w:eastAsia="Tahoma" w:hAnsi="Tahoma" w:cs="Tahoma"/>
          <w:sz w:val="21"/>
          <w:szCs w:val="21"/>
        </w:rPr>
        <w:t xml:space="preserve">řekl Pavel Stodůlka, přednosta sítě očních klinik </w:t>
      </w:r>
      <w:proofErr w:type="spellStart"/>
      <w:r w:rsidRPr="00DE374B">
        <w:rPr>
          <w:rFonts w:ascii="Tahoma" w:eastAsia="Tahoma" w:hAnsi="Tahoma" w:cs="Tahoma"/>
          <w:sz w:val="21"/>
          <w:szCs w:val="21"/>
        </w:rPr>
        <w:t>Gemini</w:t>
      </w:r>
      <w:proofErr w:type="spellEnd"/>
      <w:r w:rsidRPr="00DE374B">
        <w:rPr>
          <w:rFonts w:ascii="Tahoma" w:eastAsia="Tahoma" w:hAnsi="Tahoma" w:cs="Tahoma"/>
          <w:sz w:val="21"/>
          <w:szCs w:val="21"/>
        </w:rPr>
        <w:t>.</w:t>
      </w:r>
    </w:p>
    <w:p w14:paraId="746A4244" w14:textId="77777777" w:rsidR="00F74C27" w:rsidRPr="00DE374B" w:rsidRDefault="00F74C27" w:rsidP="00F74C27">
      <w:pPr>
        <w:pBdr>
          <w:bottom w:val="single" w:sz="4" w:space="1" w:color="000000"/>
        </w:pBdr>
        <w:jc w:val="both"/>
        <w:rPr>
          <w:rFonts w:ascii="Tahoma" w:eastAsia="Tahoma" w:hAnsi="Tahoma" w:cs="Tahoma"/>
          <w:sz w:val="21"/>
          <w:szCs w:val="21"/>
        </w:rPr>
      </w:pPr>
      <w:r w:rsidRPr="00DE374B">
        <w:rPr>
          <w:rFonts w:ascii="Tahoma" w:eastAsia="Tahoma" w:hAnsi="Tahoma" w:cs="Tahoma"/>
          <w:sz w:val="21"/>
          <w:szCs w:val="21"/>
        </w:rPr>
        <w:t xml:space="preserve">Vedle operací šedého zákalu nebo laserových operací odstraňujících dioptrie klinika nabízí řadu estetických zákroků, oční optiku a v brzké době i ortoptickou ambulanci spolu s cvičebnou pro děti. </w:t>
      </w:r>
      <w:r w:rsidRPr="00DE374B">
        <w:rPr>
          <w:rFonts w:ascii="Tahoma" w:eastAsia="Tahoma" w:hAnsi="Tahoma" w:cs="Tahoma"/>
          <w:color w:val="CC9900"/>
          <w:sz w:val="21"/>
          <w:szCs w:val="21"/>
        </w:rPr>
        <w:t xml:space="preserve">„Na klinice pracují odborníci vyškoleni v estetické a korektivní dermatologii. Kromě plastické operace očních víček nabízíme i další omlazující zákroky. Jedná se například o aplikaci </w:t>
      </w:r>
      <w:proofErr w:type="spellStart"/>
      <w:r w:rsidRPr="00DE374B">
        <w:rPr>
          <w:rFonts w:ascii="Tahoma" w:eastAsia="Tahoma" w:hAnsi="Tahoma" w:cs="Tahoma"/>
          <w:color w:val="CC9900"/>
          <w:sz w:val="21"/>
          <w:szCs w:val="21"/>
        </w:rPr>
        <w:t>biodermálních</w:t>
      </w:r>
      <w:proofErr w:type="spellEnd"/>
      <w:r w:rsidRPr="00DE374B">
        <w:rPr>
          <w:rFonts w:ascii="Tahoma" w:eastAsia="Tahoma" w:hAnsi="Tahoma" w:cs="Tahoma"/>
          <w:color w:val="CC9900"/>
          <w:sz w:val="21"/>
          <w:szCs w:val="21"/>
        </w:rPr>
        <w:t xml:space="preserve"> nití, botulotoxinu, </w:t>
      </w:r>
      <w:proofErr w:type="spellStart"/>
      <w:r w:rsidRPr="00DE374B">
        <w:rPr>
          <w:rFonts w:ascii="Tahoma" w:eastAsia="Tahoma" w:hAnsi="Tahoma" w:cs="Tahoma"/>
          <w:color w:val="CC9900"/>
          <w:sz w:val="21"/>
          <w:szCs w:val="21"/>
        </w:rPr>
        <w:t>mezoterapii</w:t>
      </w:r>
      <w:proofErr w:type="spellEnd"/>
      <w:r w:rsidRPr="00DE374B">
        <w:rPr>
          <w:rFonts w:ascii="Tahoma" w:eastAsia="Tahoma" w:hAnsi="Tahoma" w:cs="Tahoma"/>
          <w:color w:val="CC9900"/>
          <w:sz w:val="21"/>
          <w:szCs w:val="21"/>
        </w:rPr>
        <w:t xml:space="preserve"> nebo šetrné odstranění drobných kožních nerovnost</w:t>
      </w:r>
      <w:r>
        <w:rPr>
          <w:rFonts w:ascii="Tahoma" w:eastAsia="Tahoma" w:hAnsi="Tahoma" w:cs="Tahoma"/>
          <w:color w:val="CC9900"/>
          <w:sz w:val="21"/>
          <w:szCs w:val="21"/>
        </w:rPr>
        <w:t>í</w:t>
      </w:r>
      <w:r w:rsidRPr="00DE374B">
        <w:rPr>
          <w:rFonts w:ascii="Tahoma" w:eastAsia="Tahoma" w:hAnsi="Tahoma" w:cs="Tahoma"/>
          <w:color w:val="CC9900"/>
          <w:sz w:val="21"/>
          <w:szCs w:val="21"/>
        </w:rPr>
        <w:t xml:space="preserve">, pigmentových skvrn, vrásek nebo jizev. V budově kliniky se rovněž nachází </w:t>
      </w:r>
      <w:proofErr w:type="spellStart"/>
      <w:r w:rsidRPr="00DE374B">
        <w:rPr>
          <w:rFonts w:ascii="Tahoma" w:eastAsia="Tahoma" w:hAnsi="Tahoma" w:cs="Tahoma"/>
          <w:color w:val="CC9900"/>
          <w:sz w:val="21"/>
          <w:szCs w:val="21"/>
        </w:rPr>
        <w:t>Gemini</w:t>
      </w:r>
      <w:proofErr w:type="spellEnd"/>
      <w:r w:rsidRPr="00DE374B">
        <w:rPr>
          <w:rFonts w:ascii="Tahoma" w:eastAsia="Tahoma" w:hAnsi="Tahoma" w:cs="Tahoma"/>
          <w:color w:val="CC9900"/>
          <w:sz w:val="21"/>
          <w:szCs w:val="21"/>
        </w:rPr>
        <w:t xml:space="preserve"> oční optika, která bude nabízet široký výběr dámských, pánských i dětských brýlí. Na základě profesionálního měření zraku zde vyhotoví brýle přímo na míru. V rámci rozšíření poskytované péče bude v brzké době otevřena dětská ortoptická ambulance a ortoptická poradna, kde se naši specialisté budou věnovat dětem s poruchou zrakových funkcí, jako je například šilhání, tupozrakost nebo dvojité vidění,“ </w:t>
      </w:r>
      <w:r w:rsidRPr="00DE374B">
        <w:rPr>
          <w:rFonts w:ascii="Tahoma" w:eastAsia="Tahoma" w:hAnsi="Tahoma" w:cs="Tahoma"/>
          <w:sz w:val="21"/>
          <w:szCs w:val="21"/>
        </w:rPr>
        <w:t xml:space="preserve">vyjmenovala Drahomíra Baráková, primářka pražské oční kliniky </w:t>
      </w:r>
      <w:proofErr w:type="spellStart"/>
      <w:r w:rsidRPr="00DE374B">
        <w:rPr>
          <w:rFonts w:ascii="Tahoma" w:eastAsia="Tahoma" w:hAnsi="Tahoma" w:cs="Tahoma"/>
          <w:sz w:val="21"/>
          <w:szCs w:val="21"/>
        </w:rPr>
        <w:t>Gemini</w:t>
      </w:r>
      <w:proofErr w:type="spellEnd"/>
      <w:r w:rsidRPr="00DE374B">
        <w:rPr>
          <w:rFonts w:ascii="Tahoma" w:eastAsia="Tahoma" w:hAnsi="Tahoma" w:cs="Tahoma"/>
          <w:sz w:val="21"/>
          <w:szCs w:val="21"/>
        </w:rPr>
        <w:t>.</w:t>
      </w:r>
    </w:p>
    <w:p w14:paraId="2B7D11CE" w14:textId="77777777" w:rsidR="00F74C27" w:rsidRPr="00DE374B" w:rsidRDefault="00F74C27" w:rsidP="00F74C27">
      <w:pPr>
        <w:pBdr>
          <w:bottom w:val="single" w:sz="4" w:space="1" w:color="000000"/>
        </w:pBdr>
        <w:jc w:val="both"/>
        <w:rPr>
          <w:rFonts w:ascii="Tahoma" w:eastAsia="Tahoma" w:hAnsi="Tahoma" w:cs="Tahoma"/>
          <w:color w:val="CC9900"/>
          <w:sz w:val="21"/>
          <w:szCs w:val="21"/>
        </w:rPr>
      </w:pPr>
      <w:r w:rsidRPr="00DE374B">
        <w:rPr>
          <w:rFonts w:ascii="Tahoma" w:eastAsia="Tahoma" w:hAnsi="Tahoma" w:cs="Tahoma"/>
          <w:sz w:val="21"/>
          <w:szCs w:val="21"/>
        </w:rPr>
        <w:t>Nová klinika disponuje pěti operačními sály, 19 ambulancemi, šesti místnostmi pro přístrojová vyšetření, specializovanou vyšetřovnou, pacientskými zónami pro 360 lidí, oční optikou a v budoucnu i ortoptickou poradnou a cvičebnou. Během jednoho roku tu mohou lékaři provést až 10 000 operací šedého zákalu, 5 000 laserových operací, okolo čtyř set estetických zákroků a vyšetřit až 5 000 dětských pacientů.</w:t>
      </w:r>
    </w:p>
    <w:p w14:paraId="7820E346" w14:textId="77777777" w:rsidR="00F74C27" w:rsidRDefault="00F74C27" w:rsidP="00F74C27">
      <w:pPr>
        <w:spacing w:before="240" w:after="240"/>
        <w:jc w:val="both"/>
        <w:rPr>
          <w:rFonts w:ascii="Tahoma" w:eastAsia="Tahoma" w:hAnsi="Tahoma" w:cs="Tahoma"/>
          <w:b/>
          <w:sz w:val="21"/>
          <w:szCs w:val="21"/>
        </w:rPr>
      </w:pPr>
    </w:p>
    <w:p w14:paraId="20BBF3A9" w14:textId="77777777" w:rsidR="00F74C27" w:rsidRDefault="00F74C27" w:rsidP="00F74C27">
      <w:pPr>
        <w:spacing w:before="240" w:after="240"/>
        <w:jc w:val="both"/>
        <w:rPr>
          <w:rFonts w:ascii="Tahoma" w:eastAsia="Tahoma" w:hAnsi="Tahoma" w:cs="Tahoma"/>
          <w:b/>
          <w:sz w:val="21"/>
          <w:szCs w:val="21"/>
        </w:rPr>
      </w:pPr>
    </w:p>
    <w:p w14:paraId="657F5E5A" w14:textId="77777777" w:rsidR="00F74C27" w:rsidRPr="00DE374B" w:rsidRDefault="00F74C27" w:rsidP="00F74C27">
      <w:pPr>
        <w:spacing w:before="240" w:after="240"/>
        <w:jc w:val="both"/>
        <w:rPr>
          <w:rFonts w:ascii="Tahoma" w:eastAsia="Tahoma" w:hAnsi="Tahoma" w:cs="Tahoma"/>
          <w:color w:val="CC9900"/>
          <w:sz w:val="21"/>
          <w:szCs w:val="21"/>
        </w:rPr>
      </w:pPr>
      <w:r w:rsidRPr="00DE374B">
        <w:rPr>
          <w:rFonts w:ascii="Tahoma" w:eastAsia="Tahoma" w:hAnsi="Tahoma" w:cs="Tahoma"/>
          <w:b/>
          <w:sz w:val="21"/>
          <w:szCs w:val="21"/>
        </w:rPr>
        <w:lastRenderedPageBreak/>
        <w:t>KONTAKT PRO MÉDIA:</w:t>
      </w:r>
    </w:p>
    <w:p w14:paraId="6253993B" w14:textId="77777777" w:rsidR="00F74C27" w:rsidRPr="00DE374B" w:rsidRDefault="00F74C27" w:rsidP="00F74C27">
      <w:pPr>
        <w:jc w:val="both"/>
        <w:rPr>
          <w:rFonts w:ascii="Tahoma" w:eastAsia="Tahoma" w:hAnsi="Tahoma" w:cs="Tahoma"/>
          <w:b/>
          <w:color w:val="CC9900"/>
          <w:sz w:val="21"/>
          <w:szCs w:val="21"/>
        </w:rPr>
      </w:pPr>
      <w:r w:rsidRPr="00DE374B">
        <w:rPr>
          <w:rFonts w:ascii="Tahoma" w:eastAsia="Tahoma" w:hAnsi="Tahoma" w:cs="Tahoma"/>
          <w:b/>
          <w:color w:val="333333"/>
          <w:sz w:val="21"/>
          <w:szCs w:val="21"/>
        </w:rPr>
        <w:t xml:space="preserve">Mgr. Petra </w:t>
      </w:r>
      <w:proofErr w:type="spellStart"/>
      <w:r w:rsidRPr="00DE374B">
        <w:rPr>
          <w:rFonts w:ascii="Tahoma" w:eastAsia="Tahoma" w:hAnsi="Tahoma" w:cs="Tahoma"/>
          <w:b/>
          <w:color w:val="333333"/>
          <w:sz w:val="21"/>
          <w:szCs w:val="21"/>
        </w:rPr>
        <w:t>Ďurčíková</w:t>
      </w:r>
      <w:r w:rsidRPr="00DE374B">
        <w:rPr>
          <w:rFonts w:ascii="Tahoma" w:eastAsia="Tahoma" w:hAnsi="Tahoma" w:cs="Tahoma"/>
          <w:b/>
          <w:color w:val="CC9900"/>
          <w:sz w:val="21"/>
          <w:szCs w:val="21"/>
        </w:rPr>
        <w:t>_mediální</w:t>
      </w:r>
      <w:proofErr w:type="spellEnd"/>
      <w:r w:rsidRPr="00DE374B">
        <w:rPr>
          <w:rFonts w:ascii="Tahoma" w:eastAsia="Tahoma" w:hAnsi="Tahoma" w:cs="Tahoma"/>
          <w:b/>
          <w:color w:val="CC9900"/>
          <w:sz w:val="21"/>
          <w:szCs w:val="21"/>
        </w:rPr>
        <w:t xml:space="preserve"> konzultant</w:t>
      </w:r>
    </w:p>
    <w:p w14:paraId="3C2A53E9" w14:textId="77777777" w:rsidR="00F74C27" w:rsidRPr="00DE374B" w:rsidRDefault="00F74C27" w:rsidP="00F74C27">
      <w:pPr>
        <w:jc w:val="both"/>
        <w:rPr>
          <w:rFonts w:ascii="Tahoma" w:eastAsia="Tahoma" w:hAnsi="Tahoma" w:cs="Tahoma"/>
          <w:b/>
          <w:sz w:val="21"/>
          <w:szCs w:val="21"/>
        </w:rPr>
      </w:pPr>
      <w:r w:rsidRPr="00DE374B">
        <w:rPr>
          <w:rFonts w:ascii="Tahoma" w:eastAsia="Tahoma" w:hAnsi="Tahoma" w:cs="Tahoma"/>
          <w:b/>
          <w:noProof/>
          <w:sz w:val="21"/>
          <w:szCs w:val="21"/>
        </w:rPr>
        <w:drawing>
          <wp:inline distT="0" distB="0" distL="0" distR="0" wp14:anchorId="11DADB4E" wp14:editId="141BE82D">
            <wp:extent cx="833620" cy="132741"/>
            <wp:effectExtent l="0" t="0" r="0" b="0"/>
            <wp:docPr id="12" name="image1.jpg" descr="pear_media logo_fin rgb_bez okraju.jpg"/>
            <wp:cNvGraphicFramePr/>
            <a:graphic xmlns:a="http://schemas.openxmlformats.org/drawingml/2006/main">
              <a:graphicData uri="http://schemas.openxmlformats.org/drawingml/2006/picture">
                <pic:pic xmlns:pic="http://schemas.openxmlformats.org/drawingml/2006/picture">
                  <pic:nvPicPr>
                    <pic:cNvPr id="0" name="image1.jpg" descr="pear_media logo_fin rgb_bez okraju.jpg"/>
                    <pic:cNvPicPr preferRelativeResize="0"/>
                  </pic:nvPicPr>
                  <pic:blipFill>
                    <a:blip r:embed="rId4"/>
                    <a:srcRect/>
                    <a:stretch>
                      <a:fillRect/>
                    </a:stretch>
                  </pic:blipFill>
                  <pic:spPr>
                    <a:xfrm>
                      <a:off x="0" y="0"/>
                      <a:ext cx="833620" cy="132741"/>
                    </a:xfrm>
                    <a:prstGeom prst="rect">
                      <a:avLst/>
                    </a:prstGeom>
                    <a:ln/>
                  </pic:spPr>
                </pic:pic>
              </a:graphicData>
            </a:graphic>
          </wp:inline>
        </w:drawing>
      </w:r>
    </w:p>
    <w:p w14:paraId="3EE1E591" w14:textId="77777777" w:rsidR="00F74C27" w:rsidRPr="00DE374B" w:rsidRDefault="00F74C27" w:rsidP="00F74C27">
      <w:pPr>
        <w:pBdr>
          <w:bottom w:val="single" w:sz="4" w:space="1" w:color="000000"/>
        </w:pBdr>
        <w:rPr>
          <w:rFonts w:ascii="Tahoma" w:eastAsia="Tahoma" w:hAnsi="Tahoma" w:cs="Tahoma"/>
          <w:b/>
          <w:sz w:val="21"/>
          <w:szCs w:val="21"/>
        </w:rPr>
      </w:pPr>
      <w:r w:rsidRPr="00DE374B">
        <w:rPr>
          <w:rFonts w:ascii="Tahoma" w:eastAsia="Tahoma" w:hAnsi="Tahoma" w:cs="Tahoma"/>
          <w:b/>
          <w:sz w:val="21"/>
          <w:szCs w:val="21"/>
        </w:rPr>
        <w:t xml:space="preserve">+420 733 643 825, </w:t>
      </w:r>
      <w:hyperlink r:id="rId5">
        <w:r w:rsidRPr="00DE374B">
          <w:rPr>
            <w:rFonts w:ascii="Tahoma" w:eastAsia="Tahoma" w:hAnsi="Tahoma" w:cs="Tahoma"/>
            <w:b/>
            <w:color w:val="0000FF"/>
            <w:sz w:val="21"/>
            <w:szCs w:val="21"/>
            <w:u w:val="single"/>
          </w:rPr>
          <w:t>petra@pearmedia.cz</w:t>
        </w:r>
      </w:hyperlink>
      <w:r w:rsidRPr="00DE374B">
        <w:rPr>
          <w:rFonts w:ascii="Tahoma" w:eastAsia="Tahoma" w:hAnsi="Tahoma" w:cs="Tahoma"/>
          <w:b/>
          <w:sz w:val="21"/>
          <w:szCs w:val="21"/>
        </w:rPr>
        <w:t xml:space="preserve">, </w:t>
      </w:r>
      <w:hyperlink r:id="rId6">
        <w:r w:rsidRPr="00DE374B">
          <w:rPr>
            <w:rFonts w:ascii="Tahoma" w:eastAsia="Tahoma" w:hAnsi="Tahoma" w:cs="Tahoma"/>
            <w:b/>
            <w:color w:val="0000FF"/>
            <w:sz w:val="21"/>
            <w:szCs w:val="21"/>
            <w:u w:val="single"/>
          </w:rPr>
          <w:t>pearmedia.cz</w:t>
        </w:r>
      </w:hyperlink>
      <w:r w:rsidRPr="00DE374B">
        <w:rPr>
          <w:rFonts w:ascii="Tahoma" w:eastAsia="Tahoma" w:hAnsi="Tahoma" w:cs="Tahoma"/>
          <w:sz w:val="21"/>
          <w:szCs w:val="21"/>
        </w:rPr>
        <w:br/>
      </w:r>
    </w:p>
    <w:p w14:paraId="7B30AFEF" w14:textId="77777777" w:rsidR="00F74C27" w:rsidRPr="00DE374B" w:rsidRDefault="00F74C27" w:rsidP="00F74C27">
      <w:pPr>
        <w:jc w:val="both"/>
        <w:rPr>
          <w:rFonts w:ascii="Tahoma" w:eastAsia="Tahoma" w:hAnsi="Tahoma" w:cs="Tahoma"/>
          <w:b/>
          <w:sz w:val="18"/>
          <w:szCs w:val="18"/>
        </w:rPr>
      </w:pPr>
      <w:r w:rsidRPr="00DE374B">
        <w:rPr>
          <w:rFonts w:ascii="Tahoma" w:eastAsia="Tahoma" w:hAnsi="Tahoma" w:cs="Tahoma"/>
          <w:b/>
          <w:sz w:val="18"/>
          <w:szCs w:val="18"/>
        </w:rPr>
        <w:t xml:space="preserve">SOUKROMÁ OČNÍ KLINIKA GEMINI, </w:t>
      </w:r>
      <w:hyperlink r:id="rId7">
        <w:r w:rsidRPr="00DE374B">
          <w:rPr>
            <w:rFonts w:ascii="Tahoma" w:eastAsia="Tahoma" w:hAnsi="Tahoma" w:cs="Tahoma"/>
            <w:b/>
            <w:color w:val="0000FF"/>
            <w:sz w:val="18"/>
            <w:szCs w:val="18"/>
            <w:u w:val="single"/>
          </w:rPr>
          <w:t>www.gemini.cz</w:t>
        </w:r>
      </w:hyperlink>
    </w:p>
    <w:p w14:paraId="15DA4FE0" w14:textId="77777777" w:rsidR="00F74C27" w:rsidRPr="00DE374B" w:rsidRDefault="00F74C27" w:rsidP="00F74C27">
      <w:pPr>
        <w:jc w:val="both"/>
        <w:rPr>
          <w:rFonts w:ascii="Tahoma" w:eastAsia="Tahoma" w:hAnsi="Tahoma" w:cs="Tahoma"/>
          <w:sz w:val="18"/>
          <w:szCs w:val="18"/>
        </w:rPr>
      </w:pPr>
      <w:r w:rsidRPr="00DE374B">
        <w:rPr>
          <w:rFonts w:ascii="Tahoma" w:eastAsia="Tahoma" w:hAnsi="Tahoma" w:cs="Tahoma"/>
          <w:sz w:val="18"/>
          <w:szCs w:val="18"/>
        </w:rPr>
        <w:t xml:space="preserve">Soukromá oční klinika </w:t>
      </w:r>
      <w:proofErr w:type="spellStart"/>
      <w:r w:rsidRPr="00DE374B">
        <w:rPr>
          <w:rFonts w:ascii="Tahoma" w:eastAsia="Tahoma" w:hAnsi="Tahoma" w:cs="Tahoma"/>
          <w:sz w:val="18"/>
          <w:szCs w:val="18"/>
        </w:rPr>
        <w:t>Gemini</w:t>
      </w:r>
      <w:proofErr w:type="spellEnd"/>
      <w:r w:rsidRPr="00DE374B">
        <w:rPr>
          <w:rFonts w:ascii="Tahoma" w:eastAsia="Tahoma" w:hAnsi="Tahoma" w:cs="Tahoma"/>
          <w:sz w:val="18"/>
          <w:szCs w:val="18"/>
        </w:rPr>
        <w:t xml:space="preserve"> rozvíjí dlouholetou tradici zlínské oční chirurgie. První klinika byla otevřena ve Zlíně v roce 2003 a v současnosti provozuje klinika v České republice deset pracovišť: ve Zlíně, v Průhonicích u Prahy, Praze-Jinonicích, Českých Budějovicích, Ostravě, Vyškově, Brně, Novém Jičíně a Liberci. Jako jediná česká oční klinika otevřela pracoviště také ve Vídni. Vedle operací zbavujících pacienty potřeby nosit brýle a operací šedého zákalu se na klinikách provádějí i estetické zákroky, jako například plastika horních a dolních víček. V čele týmu operatérů stojí světově uznávaný oční chirurg prim. MUDr. Pavel Stodůlka, Ph.D., FEBOS-CR.</w:t>
      </w:r>
    </w:p>
    <w:p w14:paraId="7336F527" w14:textId="77777777" w:rsidR="00F74C27" w:rsidRPr="00DE374B" w:rsidRDefault="00F74C27" w:rsidP="00F74C27">
      <w:pPr>
        <w:jc w:val="both"/>
        <w:rPr>
          <w:rFonts w:ascii="Tahoma" w:eastAsia="Tahoma" w:hAnsi="Tahoma" w:cs="Tahoma"/>
          <w:b/>
          <w:sz w:val="18"/>
          <w:szCs w:val="18"/>
        </w:rPr>
      </w:pPr>
      <w:r w:rsidRPr="00DE374B">
        <w:rPr>
          <w:rFonts w:ascii="Tahoma" w:eastAsia="Tahoma" w:hAnsi="Tahoma" w:cs="Tahoma"/>
          <w:b/>
          <w:sz w:val="18"/>
          <w:szCs w:val="18"/>
        </w:rPr>
        <w:t xml:space="preserve">prim. MUDr. PAVEL STODŮLKA, Ph.D., FEBOS-CR, </w:t>
      </w:r>
      <w:hyperlink r:id="rId8">
        <w:r w:rsidRPr="00DE374B">
          <w:rPr>
            <w:rFonts w:ascii="Tahoma" w:eastAsia="Tahoma" w:hAnsi="Tahoma" w:cs="Tahoma"/>
            <w:b/>
            <w:color w:val="0000FF"/>
            <w:sz w:val="18"/>
            <w:szCs w:val="18"/>
            <w:u w:val="single"/>
          </w:rPr>
          <w:t>www.lasik.cz</w:t>
        </w:r>
      </w:hyperlink>
    </w:p>
    <w:p w14:paraId="1E67BC86" w14:textId="77777777" w:rsidR="00F74C27" w:rsidRPr="00DE374B" w:rsidRDefault="00F74C27" w:rsidP="00F74C27">
      <w:pPr>
        <w:jc w:val="both"/>
        <w:rPr>
          <w:rFonts w:ascii="Tahoma" w:hAnsi="Tahoma" w:cs="Tahoma"/>
        </w:rPr>
      </w:pPr>
      <w:bookmarkStart w:id="0" w:name="_heading=h.1fob9te" w:colFirst="0" w:colLast="0"/>
      <w:bookmarkEnd w:id="0"/>
      <w:r w:rsidRPr="00DE374B">
        <w:rPr>
          <w:rFonts w:ascii="Tahoma" w:eastAsia="Tahoma" w:hAnsi="Tahoma" w:cs="Tahoma"/>
          <w:sz w:val="18"/>
          <w:szCs w:val="18"/>
        </w:rPr>
        <w:t xml:space="preserve">Studium medicíny na Univerzitě Palackého v Olomouci ukončil v roce 1989 s vyznamenáním a pochvalou rektora. V roce 2000 absolvoval postgraduální studium na Lékařské fakultě Univerzity Karlovy v Hradci Králové s tématem disertace metoda LASIK, kterou v ČR zavedl. Zkušenosti s oční chirurgií sbíral i po světě, hlavně v Kanadě. Působil jako přednosta očního oddělení Baťovy nemocnice ve Zlíně. V roce 2003 založil soukromou oční kliniku </w:t>
      </w:r>
      <w:proofErr w:type="spellStart"/>
      <w:r w:rsidRPr="00DE374B">
        <w:rPr>
          <w:rFonts w:ascii="Tahoma" w:eastAsia="Tahoma" w:hAnsi="Tahoma" w:cs="Tahoma"/>
          <w:sz w:val="18"/>
          <w:szCs w:val="18"/>
        </w:rPr>
        <w:t>Gemini</w:t>
      </w:r>
      <w:proofErr w:type="spellEnd"/>
      <w:r w:rsidRPr="00DE374B">
        <w:rPr>
          <w:rFonts w:ascii="Tahoma" w:eastAsia="Tahoma" w:hAnsi="Tahoma" w:cs="Tahoma"/>
          <w:sz w:val="18"/>
          <w:szCs w:val="18"/>
        </w:rPr>
        <w:t xml:space="preserve"> – největší soukromou oční kliniku v Česku. Několik očních operací, například centraci vychýlené lidské čočky, implantaci presbyopické </w:t>
      </w:r>
      <w:proofErr w:type="spellStart"/>
      <w:r w:rsidRPr="00DE374B">
        <w:rPr>
          <w:rFonts w:ascii="Tahoma" w:eastAsia="Tahoma" w:hAnsi="Tahoma" w:cs="Tahoma"/>
          <w:sz w:val="18"/>
          <w:szCs w:val="18"/>
        </w:rPr>
        <w:t>fakické</w:t>
      </w:r>
      <w:proofErr w:type="spellEnd"/>
      <w:r w:rsidRPr="00DE374B">
        <w:rPr>
          <w:rFonts w:ascii="Tahoma" w:eastAsia="Tahoma" w:hAnsi="Tahoma" w:cs="Tahoma"/>
          <w:sz w:val="18"/>
          <w:szCs w:val="18"/>
        </w:rPr>
        <w:t xml:space="preserve"> čočky nebo odstranění vetchozrakosti pomocí laseru </w:t>
      </w:r>
      <w:proofErr w:type="spellStart"/>
      <w:r w:rsidRPr="00DE374B">
        <w:rPr>
          <w:rFonts w:ascii="Tahoma" w:eastAsia="Tahoma" w:hAnsi="Tahoma" w:cs="Tahoma"/>
          <w:sz w:val="18"/>
          <w:szCs w:val="18"/>
        </w:rPr>
        <w:t>RElexSmile</w:t>
      </w:r>
      <w:proofErr w:type="spellEnd"/>
      <w:r w:rsidRPr="00DE374B">
        <w:rPr>
          <w:rFonts w:ascii="Tahoma" w:eastAsia="Tahoma" w:hAnsi="Tahoma" w:cs="Tahoma"/>
          <w:sz w:val="18"/>
          <w:szCs w:val="18"/>
        </w:rPr>
        <w:t xml:space="preserve">, provedl jako první oční chirurg na světě a řadu očních operací zavedl jako první v Česku. Vyvíjí nové lasery pro oční chirurgii, jako např. </w:t>
      </w:r>
      <w:proofErr w:type="spellStart"/>
      <w:r w:rsidRPr="00DE374B">
        <w:rPr>
          <w:rFonts w:ascii="Tahoma" w:eastAsia="Tahoma" w:hAnsi="Tahoma" w:cs="Tahoma"/>
          <w:sz w:val="18"/>
          <w:szCs w:val="18"/>
        </w:rPr>
        <w:t>CAPSULaser</w:t>
      </w:r>
      <w:proofErr w:type="spellEnd"/>
      <w:r w:rsidRPr="00DE374B">
        <w:rPr>
          <w:rFonts w:ascii="Tahoma" w:eastAsia="Tahoma" w:hAnsi="Tahoma" w:cs="Tahoma"/>
          <w:sz w:val="18"/>
          <w:szCs w:val="18"/>
        </w:rPr>
        <w:t xml:space="preserve">. Přednáší na prestižních mezinárodních očních kongresech, vyučuje v kurzech pro zahraniční oční lékaře. V letech 2022 až 2024 byl evropským prezidentem odborné společnosti </w:t>
      </w:r>
      <w:proofErr w:type="gramStart"/>
      <w:r w:rsidRPr="00DE374B">
        <w:rPr>
          <w:rFonts w:ascii="Tahoma" w:eastAsia="Tahoma" w:hAnsi="Tahoma" w:cs="Tahoma"/>
          <w:sz w:val="18"/>
          <w:szCs w:val="18"/>
        </w:rPr>
        <w:t>AECOS - Americko</w:t>
      </w:r>
      <w:proofErr w:type="gramEnd"/>
      <w:r w:rsidRPr="00DE374B">
        <w:rPr>
          <w:rFonts w:ascii="Tahoma" w:eastAsia="Tahoma" w:hAnsi="Tahoma" w:cs="Tahoma"/>
          <w:sz w:val="18"/>
          <w:szCs w:val="18"/>
        </w:rPr>
        <w:t xml:space="preserve">-evropský kongres oční chirurgie. V roce 2019 si Pavel Stodůlka na své konto připsal další dvě světová prvenství – jako první oční chirurg na světě provedl operaci šedého zákalu novým </w:t>
      </w:r>
      <w:proofErr w:type="spellStart"/>
      <w:r w:rsidRPr="00DE374B">
        <w:rPr>
          <w:rFonts w:ascii="Tahoma" w:eastAsia="Tahoma" w:hAnsi="Tahoma" w:cs="Tahoma"/>
          <w:sz w:val="18"/>
          <w:szCs w:val="18"/>
        </w:rPr>
        <w:t>femtomatrixovým</w:t>
      </w:r>
      <w:proofErr w:type="spellEnd"/>
      <w:r w:rsidRPr="00DE374B">
        <w:rPr>
          <w:rFonts w:ascii="Tahoma" w:eastAsia="Tahoma" w:hAnsi="Tahoma" w:cs="Tahoma"/>
          <w:sz w:val="18"/>
          <w:szCs w:val="18"/>
        </w:rPr>
        <w:t xml:space="preserve"> laserem, který jako jediný disponuje robotickým ramenem a zároveň je nejrychlejším na světě. Druhým prvenstvím byla operace, takzvaná rotace </w:t>
      </w:r>
      <w:proofErr w:type="spellStart"/>
      <w:r w:rsidRPr="00DE374B">
        <w:rPr>
          <w:rFonts w:ascii="Tahoma" w:eastAsia="Tahoma" w:hAnsi="Tahoma" w:cs="Tahoma"/>
          <w:sz w:val="18"/>
          <w:szCs w:val="18"/>
        </w:rPr>
        <w:t>lentikuly</w:t>
      </w:r>
      <w:proofErr w:type="spellEnd"/>
      <w:r w:rsidRPr="00DE374B">
        <w:rPr>
          <w:rFonts w:ascii="Tahoma" w:eastAsia="Tahoma" w:hAnsi="Tahoma" w:cs="Tahoma"/>
          <w:sz w:val="18"/>
          <w:szCs w:val="18"/>
        </w:rPr>
        <w:t xml:space="preserve">, která sníží astigmatismus oka pacienta (nesprávné zakřivení rohovky).  V roce 2024 provedl první oficiální operaci vysoké dalekozrakosti </w:t>
      </w:r>
      <w:proofErr w:type="spellStart"/>
      <w:r w:rsidRPr="00DE374B">
        <w:rPr>
          <w:rFonts w:ascii="Tahoma" w:eastAsia="Tahoma" w:hAnsi="Tahoma" w:cs="Tahoma"/>
          <w:sz w:val="18"/>
          <w:szCs w:val="18"/>
        </w:rPr>
        <w:t>hyperopickým</w:t>
      </w:r>
      <w:proofErr w:type="spellEnd"/>
      <w:r w:rsidRPr="00DE374B">
        <w:rPr>
          <w:rFonts w:ascii="Tahoma" w:eastAsia="Tahoma" w:hAnsi="Tahoma" w:cs="Tahoma"/>
          <w:sz w:val="18"/>
          <w:szCs w:val="18"/>
        </w:rPr>
        <w:t xml:space="preserve"> </w:t>
      </w:r>
      <w:proofErr w:type="spellStart"/>
      <w:r w:rsidRPr="00DE374B">
        <w:rPr>
          <w:rFonts w:ascii="Tahoma" w:eastAsia="Tahoma" w:hAnsi="Tahoma" w:cs="Tahoma"/>
          <w:sz w:val="18"/>
          <w:szCs w:val="18"/>
        </w:rPr>
        <w:t>ReLEx</w:t>
      </w:r>
      <w:proofErr w:type="spellEnd"/>
      <w:r w:rsidRPr="00DE374B">
        <w:rPr>
          <w:rFonts w:ascii="Tahoma" w:eastAsia="Tahoma" w:hAnsi="Tahoma" w:cs="Tahoma"/>
          <w:sz w:val="18"/>
          <w:szCs w:val="18"/>
        </w:rPr>
        <w:t xml:space="preserve"> SMILE na světe. Pravidelně se umisťuje v žebříčku nejoblíbenějších lékařů v Rakousku, v roce 2021 byl zvolen již potřetí. Jako první oční chirurg provedl laserovou operaci očí metodou CLEAR v Česku a Rakousku. Od roku 2022 je nositelem medaile Za zásluhy 1. stupně. Koncem roku 2022 převzal v Římě cenu prof. Emilio Campos za inovace v oftalmologii. Je členem výboru nejvýznamnější evropské odborné společnosti očních chirurgů </w:t>
      </w:r>
      <w:proofErr w:type="gramStart"/>
      <w:r w:rsidRPr="00DE374B">
        <w:rPr>
          <w:rFonts w:ascii="Tahoma" w:eastAsia="Tahoma" w:hAnsi="Tahoma" w:cs="Tahoma"/>
          <w:sz w:val="18"/>
          <w:szCs w:val="18"/>
        </w:rPr>
        <w:t xml:space="preserve">ESCRS - </w:t>
      </w:r>
      <w:proofErr w:type="spellStart"/>
      <w:r w:rsidRPr="00DE374B">
        <w:rPr>
          <w:rFonts w:ascii="Tahoma" w:eastAsia="Tahoma" w:hAnsi="Tahoma" w:cs="Tahoma"/>
          <w:sz w:val="18"/>
          <w:szCs w:val="18"/>
        </w:rPr>
        <w:t>European</w:t>
      </w:r>
      <w:proofErr w:type="spellEnd"/>
      <w:proofErr w:type="gramEnd"/>
      <w:r w:rsidRPr="00DE374B">
        <w:rPr>
          <w:rFonts w:ascii="Tahoma" w:eastAsia="Tahoma" w:hAnsi="Tahoma" w:cs="Tahoma"/>
          <w:sz w:val="18"/>
          <w:szCs w:val="18"/>
        </w:rPr>
        <w:t xml:space="preserve"> Society </w:t>
      </w:r>
      <w:proofErr w:type="spellStart"/>
      <w:r w:rsidRPr="00DE374B">
        <w:rPr>
          <w:rFonts w:ascii="Tahoma" w:eastAsia="Tahoma" w:hAnsi="Tahoma" w:cs="Tahoma"/>
          <w:sz w:val="18"/>
          <w:szCs w:val="18"/>
        </w:rPr>
        <w:t>of</w:t>
      </w:r>
      <w:proofErr w:type="spellEnd"/>
      <w:r w:rsidRPr="00DE374B">
        <w:rPr>
          <w:rFonts w:ascii="Tahoma" w:eastAsia="Tahoma" w:hAnsi="Tahoma" w:cs="Tahoma"/>
          <w:sz w:val="18"/>
          <w:szCs w:val="18"/>
        </w:rPr>
        <w:t xml:space="preserve"> </w:t>
      </w:r>
      <w:proofErr w:type="spellStart"/>
      <w:r w:rsidRPr="00DE374B">
        <w:rPr>
          <w:rFonts w:ascii="Tahoma" w:eastAsia="Tahoma" w:hAnsi="Tahoma" w:cs="Tahoma"/>
          <w:sz w:val="18"/>
          <w:szCs w:val="18"/>
        </w:rPr>
        <w:t>Cataract</w:t>
      </w:r>
      <w:proofErr w:type="spellEnd"/>
      <w:r w:rsidRPr="00DE374B">
        <w:rPr>
          <w:rFonts w:ascii="Tahoma" w:eastAsia="Tahoma" w:hAnsi="Tahoma" w:cs="Tahoma"/>
          <w:sz w:val="18"/>
          <w:szCs w:val="18"/>
        </w:rPr>
        <w:t xml:space="preserve"> and </w:t>
      </w:r>
      <w:proofErr w:type="spellStart"/>
      <w:r w:rsidRPr="00DE374B">
        <w:rPr>
          <w:rFonts w:ascii="Tahoma" w:eastAsia="Tahoma" w:hAnsi="Tahoma" w:cs="Tahoma"/>
          <w:sz w:val="18"/>
          <w:szCs w:val="18"/>
        </w:rPr>
        <w:t>Refractive</w:t>
      </w:r>
      <w:proofErr w:type="spellEnd"/>
      <w:r w:rsidRPr="00DE374B">
        <w:rPr>
          <w:rFonts w:ascii="Tahoma" w:eastAsia="Tahoma" w:hAnsi="Tahoma" w:cs="Tahoma"/>
          <w:sz w:val="18"/>
          <w:szCs w:val="18"/>
        </w:rPr>
        <w:t xml:space="preserve"> </w:t>
      </w:r>
      <w:proofErr w:type="spellStart"/>
      <w:r w:rsidRPr="00DE374B">
        <w:rPr>
          <w:rFonts w:ascii="Tahoma" w:eastAsia="Tahoma" w:hAnsi="Tahoma" w:cs="Tahoma"/>
          <w:sz w:val="18"/>
          <w:szCs w:val="18"/>
        </w:rPr>
        <w:t>Surgeons</w:t>
      </w:r>
      <w:proofErr w:type="spellEnd"/>
      <w:r w:rsidRPr="00DE374B">
        <w:rPr>
          <w:rFonts w:ascii="Tahoma" w:eastAsia="Tahoma" w:hAnsi="Tahoma" w:cs="Tahoma"/>
          <w:sz w:val="18"/>
          <w:szCs w:val="18"/>
        </w:rPr>
        <w:t>.</w:t>
      </w:r>
    </w:p>
    <w:p w14:paraId="0CB83521" w14:textId="77777777" w:rsidR="00F74C27" w:rsidRPr="00DE374B" w:rsidRDefault="00F74C27" w:rsidP="00F74C27">
      <w:pPr>
        <w:rPr>
          <w:rFonts w:ascii="Tahoma" w:hAnsi="Tahoma" w:cs="Tahoma"/>
        </w:rPr>
      </w:pPr>
    </w:p>
    <w:p w14:paraId="311B7A7C" w14:textId="77777777" w:rsidR="00F74C27" w:rsidRDefault="00F74C27"/>
    <w:sectPr w:rsidR="00F74C27" w:rsidSect="00F74C27">
      <w:headerReference w:type="default" r:id="rId9"/>
      <w:footerReference w:type="default" r:id="rId10"/>
      <w:pgSz w:w="11906" w:h="16838"/>
      <w:pgMar w:top="1700"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C3F43" w14:textId="77777777" w:rsidR="00000000" w:rsidRDefault="00000000">
    <w:pPr>
      <w:pBdr>
        <w:top w:val="nil"/>
        <w:left w:val="nil"/>
        <w:bottom w:val="nil"/>
        <w:right w:val="nil"/>
        <w:between w:val="nil"/>
      </w:pBdr>
      <w:tabs>
        <w:tab w:val="center" w:pos="4536"/>
        <w:tab w:val="right" w:pos="9072"/>
      </w:tabs>
      <w:spacing w:after="0" w:line="240" w:lineRule="auto"/>
      <w:rPr>
        <w:color w:val="000000"/>
      </w:rPr>
    </w:pPr>
  </w:p>
  <w:p w14:paraId="6163C1A2" w14:textId="77777777" w:rsidR="00000000" w:rsidRDefault="00000000">
    <w:pPr>
      <w:pBdr>
        <w:top w:val="nil"/>
        <w:left w:val="nil"/>
        <w:bottom w:val="nil"/>
        <w:right w:val="nil"/>
        <w:between w:val="nil"/>
      </w:pBdr>
      <w:tabs>
        <w:tab w:val="center" w:pos="4536"/>
        <w:tab w:val="right" w:pos="9072"/>
      </w:tabs>
      <w:spacing w:after="0" w:line="240" w:lineRule="auto"/>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6B99A"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36"/>
        <w:szCs w:val="36"/>
      </w:rPr>
    </w:pPr>
    <w:r>
      <w:rPr>
        <w:b/>
        <w:color w:val="000000"/>
        <w:sz w:val="36"/>
        <w:szCs w:val="36"/>
      </w:rPr>
      <w:tab/>
    </w:r>
    <w:r>
      <w:rPr>
        <w:noProof/>
      </w:rPr>
      <w:drawing>
        <wp:anchor distT="0" distB="0" distL="114300" distR="114300" simplePos="0" relativeHeight="251659264" behindDoc="0" locked="0" layoutInCell="1" hidden="0" allowOverlap="1" wp14:anchorId="18304A16" wp14:editId="0F96E07F">
          <wp:simplePos x="0" y="0"/>
          <wp:positionH relativeFrom="column">
            <wp:posOffset>-128268</wp:posOffset>
          </wp:positionH>
          <wp:positionV relativeFrom="paragraph">
            <wp:posOffset>302895</wp:posOffset>
          </wp:positionV>
          <wp:extent cx="3105193" cy="600083"/>
          <wp:effectExtent l="0" t="0" r="0" b="0"/>
          <wp:wrapSquare wrapText="bothSides" distT="0" distB="0" distL="114300" distR="114300"/>
          <wp:docPr id="9" name="image2.jpg" descr="C:\Users\Notebook\Downloads\logo_gemini_ocni_klinika_RGB.jpg"/>
          <wp:cNvGraphicFramePr/>
          <a:graphic xmlns:a="http://schemas.openxmlformats.org/drawingml/2006/main">
            <a:graphicData uri="http://schemas.openxmlformats.org/drawingml/2006/picture">
              <pic:pic xmlns:pic="http://schemas.openxmlformats.org/drawingml/2006/picture">
                <pic:nvPicPr>
                  <pic:cNvPr id="0" name="image2.jpg" descr="C:\Users\Notebook\Downloads\logo_gemini_ocni_klinika_RGB.jpg"/>
                  <pic:cNvPicPr preferRelativeResize="0"/>
                </pic:nvPicPr>
                <pic:blipFill>
                  <a:blip r:embed="rId1"/>
                  <a:srcRect l="13756" t="36594" r="13051" b="35865"/>
                  <a:stretch>
                    <a:fillRect/>
                  </a:stretch>
                </pic:blipFill>
                <pic:spPr>
                  <a:xfrm>
                    <a:off x="0" y="0"/>
                    <a:ext cx="3105193" cy="600083"/>
                  </a:xfrm>
                  <a:prstGeom prst="rect">
                    <a:avLst/>
                  </a:prstGeom>
                  <a:ln/>
                </pic:spPr>
              </pic:pic>
            </a:graphicData>
          </a:graphic>
        </wp:anchor>
      </w:drawing>
    </w:r>
  </w:p>
  <w:p w14:paraId="502B05B6"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36"/>
        <w:szCs w:val="36"/>
      </w:rPr>
    </w:pPr>
  </w:p>
  <w:p w14:paraId="1D86FCDF"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36"/>
        <w:szCs w:val="36"/>
      </w:rPr>
    </w:pPr>
    <w:r>
      <w:rPr>
        <w:b/>
        <w:color w:val="000000"/>
        <w:sz w:val="36"/>
        <w:szCs w:val="36"/>
      </w:rPr>
      <w:tab/>
      <w:t>TISKOVÁ ZPRÁVA</w:t>
    </w:r>
  </w:p>
  <w:p w14:paraId="5E9FC41D"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36"/>
        <w:szCs w:val="36"/>
      </w:rPr>
    </w:pPr>
  </w:p>
  <w:p w14:paraId="323362DB"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7864289F"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35775D63"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3F468218"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0EF9B87A"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1D26C710"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73AF60C4"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2A2022A2"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2DDD7C31"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24F22763" w14:textId="77777777" w:rsidR="00000000" w:rsidRDefault="00000000">
    <w:pPr>
      <w:pBdr>
        <w:top w:val="nil"/>
        <w:left w:val="nil"/>
        <w:bottom w:val="nil"/>
        <w:right w:val="nil"/>
        <w:between w:val="nil"/>
      </w:pBdr>
      <w:tabs>
        <w:tab w:val="left" w:pos="3615"/>
        <w:tab w:val="left" w:pos="7245"/>
      </w:tabs>
      <w:spacing w:after="0" w:line="240" w:lineRule="auto"/>
      <w:jc w:val="both"/>
      <w:rPr>
        <w:b/>
        <w:color w:val="000000"/>
        <w:sz w:val="2"/>
        <w:szCs w:val="2"/>
      </w:rPr>
    </w:pPr>
    <w:r>
      <w:rPr>
        <w:b/>
        <w:color w:val="000000"/>
        <w:sz w:val="2"/>
        <w:szCs w:val="2"/>
      </w:rPr>
      <w:tab/>
    </w:r>
    <w:r>
      <w:rPr>
        <w:b/>
        <w:color w:val="000000"/>
        <w:sz w:val="2"/>
        <w:szCs w:val="2"/>
      </w:rPr>
      <w:tab/>
    </w:r>
  </w:p>
  <w:p w14:paraId="78DDD4A8" w14:textId="77777777" w:rsidR="00000000" w:rsidRDefault="00000000">
    <w:pPr>
      <w:pBdr>
        <w:top w:val="nil"/>
        <w:left w:val="nil"/>
        <w:bottom w:val="nil"/>
        <w:right w:val="nil"/>
        <w:between w:val="nil"/>
      </w:pBdr>
      <w:tabs>
        <w:tab w:val="left" w:pos="6165"/>
      </w:tabs>
      <w:spacing w:after="0" w:line="240" w:lineRule="auto"/>
      <w:jc w:val="both"/>
      <w:rPr>
        <w:b/>
        <w:color w:val="000000"/>
        <w:sz w:val="2"/>
        <w:szCs w:val="2"/>
      </w:rPr>
    </w:pPr>
  </w:p>
  <w:p w14:paraId="71342D1C" w14:textId="77777777" w:rsidR="00000000" w:rsidRDefault="00000000">
    <w:pPr>
      <w:pBdr>
        <w:top w:val="nil"/>
        <w:left w:val="nil"/>
        <w:bottom w:val="nil"/>
        <w:right w:val="nil"/>
        <w:between w:val="nil"/>
      </w:pBdr>
      <w:tabs>
        <w:tab w:val="left" w:pos="3615"/>
        <w:tab w:val="left" w:pos="7245"/>
      </w:tabs>
      <w:spacing w:after="0" w:line="240" w:lineRule="auto"/>
      <w:jc w:val="both"/>
      <w:rPr>
        <w:b/>
        <w:color w:val="000000"/>
        <w:sz w:val="2"/>
        <w:szCs w:val="2"/>
      </w:rPr>
    </w:pPr>
  </w:p>
  <w:p w14:paraId="79B38394" w14:textId="77777777" w:rsidR="00000000" w:rsidRDefault="00000000">
    <w:pPr>
      <w:pBdr>
        <w:top w:val="nil"/>
        <w:left w:val="nil"/>
        <w:bottom w:val="nil"/>
        <w:right w:val="nil"/>
        <w:between w:val="nil"/>
      </w:pBdr>
      <w:tabs>
        <w:tab w:val="left" w:pos="3615"/>
        <w:tab w:val="left" w:pos="7245"/>
      </w:tabs>
      <w:spacing w:after="0" w:line="240" w:lineRule="auto"/>
      <w:jc w:val="both"/>
      <w:rPr>
        <w:b/>
        <w:color w:val="000000"/>
        <w:sz w:val="2"/>
        <w:szCs w:val="2"/>
      </w:rPr>
    </w:pPr>
  </w:p>
  <w:p w14:paraId="76CBC112"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01BAB692"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72FAA939"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153AD3AB"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0CD6F727" w14:textId="77777777" w:rsidR="00000000" w:rsidRDefault="00000000">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2DD45734" w14:textId="77777777" w:rsidR="00000000" w:rsidRDefault="00000000">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C27"/>
    <w:rsid w:val="00407E50"/>
    <w:rsid w:val="00F74C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AEB08"/>
  <w15:chartTrackingRefBased/>
  <w15:docId w15:val="{5A8ECBF3-854D-4C91-9522-7C5D98A2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4C27"/>
    <w:pPr>
      <w:spacing w:after="200" w:line="276" w:lineRule="auto"/>
    </w:pPr>
    <w:rPr>
      <w:rFonts w:ascii="Calibri" w:eastAsia="Calibri" w:hAnsi="Calibri" w:cs="Calibri"/>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sik.cz/cs/zivotopis/" TargetMode="External"/><Relationship Id="rId3" Type="http://schemas.openxmlformats.org/officeDocument/2006/relationships/webSettings" Target="webSettings.xml"/><Relationship Id="rId7" Type="http://schemas.openxmlformats.org/officeDocument/2006/relationships/hyperlink" Target="http://www.gemini.c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armedia.cz" TargetMode="External"/><Relationship Id="rId11" Type="http://schemas.openxmlformats.org/officeDocument/2006/relationships/fontTable" Target="fontTable.xml"/><Relationship Id="rId5" Type="http://schemas.openxmlformats.org/officeDocument/2006/relationships/hyperlink" Target="mailto:petra@pearmedia.cz" TargetMode="External"/><Relationship Id="rId10" Type="http://schemas.openxmlformats.org/officeDocument/2006/relationships/footer" Target="footer1.xml"/><Relationship Id="rId4" Type="http://schemas.openxmlformats.org/officeDocument/2006/relationships/image" Target="media/image1.jpg"/><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864</Words>
  <Characters>5103</Characters>
  <Application>Microsoft Office Word</Application>
  <DocSecurity>0</DocSecurity>
  <Lines>42</Lines>
  <Paragraphs>11</Paragraphs>
  <ScaleCrop>false</ScaleCrop>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Ďurčíková</dc:creator>
  <cp:keywords/>
  <dc:description/>
  <cp:lastModifiedBy>Petra Ďurčíková</cp:lastModifiedBy>
  <cp:revision>1</cp:revision>
  <dcterms:created xsi:type="dcterms:W3CDTF">2024-09-19T10:21:00Z</dcterms:created>
  <dcterms:modified xsi:type="dcterms:W3CDTF">2024-09-19T10:22:00Z</dcterms:modified>
</cp:coreProperties>
</file>