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A76" w14:textId="43B352E7" w:rsidR="004816CE" w:rsidRPr="00E65458" w:rsidRDefault="00CC449D" w:rsidP="004B40F0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Středoškoláci v</w:t>
      </w:r>
      <w:r w:rsidR="00997C38">
        <w:rPr>
          <w:rFonts w:ascii="Tahoma" w:eastAsia="Tahoma" w:hAnsi="Tahoma" w:cs="Tahoma"/>
          <w:b/>
          <w:sz w:val="40"/>
          <w:szCs w:val="40"/>
        </w:rPr>
        <w:t> </w:t>
      </w:r>
      <w:r>
        <w:rPr>
          <w:rFonts w:ascii="Tahoma" w:eastAsia="Tahoma" w:hAnsi="Tahoma" w:cs="Tahoma"/>
          <w:b/>
          <w:sz w:val="40"/>
          <w:szCs w:val="40"/>
        </w:rPr>
        <w:t>Česku</w:t>
      </w:r>
      <w:r w:rsidR="00997C38">
        <w:rPr>
          <w:rFonts w:ascii="Tahoma" w:eastAsia="Tahoma" w:hAnsi="Tahoma" w:cs="Tahoma"/>
          <w:b/>
          <w:sz w:val="40"/>
          <w:szCs w:val="40"/>
        </w:rPr>
        <w:t xml:space="preserve"> – </w:t>
      </w:r>
      <w:r>
        <w:rPr>
          <w:rFonts w:ascii="Tahoma" w:eastAsia="Tahoma" w:hAnsi="Tahoma" w:cs="Tahoma"/>
          <w:b/>
          <w:sz w:val="40"/>
          <w:szCs w:val="40"/>
        </w:rPr>
        <w:t>pracují minimálně</w:t>
      </w:r>
      <w:r w:rsidR="00997C38">
        <w:rPr>
          <w:rFonts w:ascii="Tahoma" w:eastAsia="Tahoma" w:hAnsi="Tahoma" w:cs="Tahoma"/>
          <w:b/>
          <w:sz w:val="40"/>
          <w:szCs w:val="40"/>
        </w:rPr>
        <w:t>,</w:t>
      </w:r>
      <w:r w:rsidR="00F609BE">
        <w:rPr>
          <w:rFonts w:ascii="Tahoma" w:eastAsia="Tahoma" w:hAnsi="Tahoma" w:cs="Tahoma"/>
          <w:b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z w:val="40"/>
          <w:szCs w:val="40"/>
        </w:rPr>
        <w:t>ale hýří aktivitami</w:t>
      </w:r>
      <w:r w:rsidR="00997C38">
        <w:rPr>
          <w:rFonts w:ascii="Tahoma" w:eastAsia="Tahoma" w:hAnsi="Tahoma" w:cs="Tahoma"/>
          <w:b/>
          <w:sz w:val="40"/>
          <w:szCs w:val="40"/>
        </w:rPr>
        <w:t xml:space="preserve">. </w:t>
      </w:r>
      <w:r w:rsidR="00F94CC2">
        <w:rPr>
          <w:rFonts w:ascii="Tahoma" w:eastAsia="Tahoma" w:hAnsi="Tahoma" w:cs="Tahoma"/>
          <w:b/>
          <w:sz w:val="40"/>
          <w:szCs w:val="40"/>
        </w:rPr>
        <w:t>Jaká je čeká budoucnost?</w:t>
      </w:r>
      <w:r w:rsidR="00DE0D62" w:rsidRPr="00E65458">
        <w:rPr>
          <w:rFonts w:ascii="Tahoma" w:eastAsia="Tahoma" w:hAnsi="Tahoma" w:cs="Tahoma"/>
          <w:b/>
          <w:sz w:val="40"/>
          <w:szCs w:val="40"/>
        </w:rPr>
        <w:t xml:space="preserve"> </w:t>
      </w:r>
    </w:p>
    <w:p w14:paraId="1507216F" w14:textId="77777777" w:rsidR="004C0417" w:rsidRDefault="00D25803" w:rsidP="009D7B52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A05E95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FC2D45">
        <w:rPr>
          <w:rFonts w:ascii="Tahoma" w:eastAsia="Tahoma" w:hAnsi="Tahoma" w:cs="Tahoma"/>
          <w:b/>
          <w:sz w:val="21"/>
          <w:szCs w:val="21"/>
        </w:rPr>
        <w:t>30</w:t>
      </w:r>
      <w:r w:rsidR="00CB5DC1" w:rsidRPr="00A05E95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782ED3">
        <w:rPr>
          <w:rFonts w:ascii="Tahoma" w:eastAsia="Tahoma" w:hAnsi="Tahoma" w:cs="Tahoma"/>
          <w:b/>
          <w:sz w:val="21"/>
          <w:szCs w:val="21"/>
        </w:rPr>
        <w:t>ŘÍJNA</w:t>
      </w:r>
      <w:r w:rsidRPr="00A05E95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A05E95">
        <w:rPr>
          <w:rFonts w:ascii="Tahoma" w:eastAsia="Tahoma" w:hAnsi="Tahoma" w:cs="Tahoma"/>
          <w:b/>
          <w:sz w:val="21"/>
          <w:szCs w:val="21"/>
        </w:rPr>
        <w:t>2</w:t>
      </w:r>
      <w:r w:rsidR="00E2793F" w:rsidRPr="00A05E95">
        <w:rPr>
          <w:rFonts w:ascii="Tahoma" w:eastAsia="Tahoma" w:hAnsi="Tahoma" w:cs="Tahoma"/>
          <w:b/>
          <w:sz w:val="21"/>
          <w:szCs w:val="21"/>
        </w:rPr>
        <w:t>3</w:t>
      </w:r>
      <w:r w:rsidRPr="00A05E95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B70CA7" w:rsidRPr="00A05E9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30C61" w:rsidRPr="00730C61">
        <w:rPr>
          <w:rFonts w:ascii="Tahoma" w:eastAsia="Tahoma" w:hAnsi="Tahoma" w:cs="Tahoma"/>
          <w:b/>
          <w:sz w:val="21"/>
          <w:szCs w:val="21"/>
        </w:rPr>
        <w:t xml:space="preserve">Vyplatí se pracovat už na střední škole? Mezi mladými Evropany je to běžná praxe, v Česku rarita. </w:t>
      </w:r>
      <w:r w:rsidR="004C0417" w:rsidRPr="004C0417">
        <w:rPr>
          <w:rFonts w:ascii="Tahoma" w:eastAsia="Tahoma" w:hAnsi="Tahoma" w:cs="Tahoma"/>
          <w:b/>
          <w:sz w:val="21"/>
          <w:szCs w:val="21"/>
        </w:rPr>
        <w:t>Podle vzdělávací organizace Junior Achievement Czech (JA Czech) je mnohdy přínosnější být aktivní ve studentských programech, účastnit se soutěží nebo se pustit do vlastního projektu.</w:t>
      </w:r>
    </w:p>
    <w:p w14:paraId="661D575D" w14:textId="1C4E8F58" w:rsidR="00894C94" w:rsidRPr="00114631" w:rsidRDefault="000C2F25" w:rsidP="00894C94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E459A3">
        <w:rPr>
          <w:rFonts w:ascii="Tahoma" w:eastAsia="Tahoma" w:hAnsi="Tahoma" w:cs="Tahoma"/>
          <w:bCs/>
          <w:sz w:val="21"/>
          <w:szCs w:val="21"/>
        </w:rPr>
        <w:t xml:space="preserve">Česko </w:t>
      </w:r>
      <w:r>
        <w:rPr>
          <w:rFonts w:ascii="Tahoma" w:eastAsia="Tahoma" w:hAnsi="Tahoma" w:cs="Tahoma"/>
          <w:bCs/>
          <w:sz w:val="21"/>
          <w:szCs w:val="21"/>
        </w:rPr>
        <w:t xml:space="preserve">figuruje </w:t>
      </w:r>
      <w:r w:rsidR="00894C94">
        <w:rPr>
          <w:rFonts w:ascii="Tahoma" w:eastAsia="Tahoma" w:hAnsi="Tahoma" w:cs="Tahoma"/>
          <w:bCs/>
          <w:sz w:val="21"/>
          <w:szCs w:val="21"/>
        </w:rPr>
        <w:t xml:space="preserve">v zaměstnání studentů </w:t>
      </w:r>
      <w:r w:rsidRPr="00E459A3">
        <w:rPr>
          <w:rFonts w:ascii="Tahoma" w:eastAsia="Tahoma" w:hAnsi="Tahoma" w:cs="Tahoma"/>
          <w:bCs/>
          <w:sz w:val="21"/>
          <w:szCs w:val="21"/>
        </w:rPr>
        <w:t>na chvost</w:t>
      </w:r>
      <w:r>
        <w:rPr>
          <w:rFonts w:ascii="Tahoma" w:eastAsia="Tahoma" w:hAnsi="Tahoma" w:cs="Tahoma"/>
          <w:bCs/>
          <w:sz w:val="21"/>
          <w:szCs w:val="21"/>
        </w:rPr>
        <w:t>u</w:t>
      </w:r>
      <w:r w:rsidRPr="00E459A3">
        <w:rPr>
          <w:rFonts w:ascii="Tahoma" w:eastAsia="Tahoma" w:hAnsi="Tahoma" w:cs="Tahoma"/>
          <w:bCs/>
          <w:sz w:val="21"/>
          <w:szCs w:val="21"/>
        </w:rPr>
        <w:t xml:space="preserve"> tabulky evropských zemí. Ve věku 15 až 29 let si během formálního vzdělávání přivydělává 8,4 procenta Čechů, to je třikrát méně, než činí evropský průměr</w:t>
      </w:r>
      <w:r w:rsidR="00894C9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0353A">
        <w:rPr>
          <w:rFonts w:ascii="Tahoma" w:eastAsia="Tahoma" w:hAnsi="Tahoma" w:cs="Tahoma"/>
          <w:bCs/>
          <w:sz w:val="21"/>
          <w:szCs w:val="21"/>
        </w:rPr>
        <w:t>(</w:t>
      </w:r>
      <w:r w:rsidR="00894C94">
        <w:rPr>
          <w:rFonts w:ascii="Tahoma" w:eastAsia="Tahoma" w:hAnsi="Tahoma" w:cs="Tahoma"/>
          <w:bCs/>
          <w:sz w:val="21"/>
          <w:szCs w:val="21"/>
        </w:rPr>
        <w:t>25 %</w:t>
      </w:r>
      <w:r w:rsidR="0090353A">
        <w:rPr>
          <w:rFonts w:ascii="Tahoma" w:eastAsia="Tahoma" w:hAnsi="Tahoma" w:cs="Tahoma"/>
          <w:bCs/>
          <w:sz w:val="21"/>
          <w:szCs w:val="21"/>
        </w:rPr>
        <w:t>)</w:t>
      </w:r>
      <w:r w:rsidRPr="00E459A3">
        <w:rPr>
          <w:rFonts w:ascii="Tahoma" w:eastAsia="Tahoma" w:hAnsi="Tahoma" w:cs="Tahoma"/>
          <w:bCs/>
          <w:sz w:val="21"/>
          <w:szCs w:val="21"/>
        </w:rPr>
        <w:t>.</w:t>
      </w:r>
      <w:r w:rsidR="00894C9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894C94" w:rsidRPr="00842F33">
        <w:rPr>
          <w:rFonts w:ascii="Tahoma" w:eastAsia="Tahoma" w:hAnsi="Tahoma" w:cs="Tahoma"/>
          <w:sz w:val="21"/>
          <w:szCs w:val="21"/>
        </w:rPr>
        <w:t xml:space="preserve">Nejvyšší podíl mladých lidí zaměstnaných </w:t>
      </w:r>
      <w:r w:rsidR="00894C94">
        <w:rPr>
          <w:rFonts w:ascii="Tahoma" w:eastAsia="Tahoma" w:hAnsi="Tahoma" w:cs="Tahoma"/>
          <w:sz w:val="21"/>
          <w:szCs w:val="21"/>
        </w:rPr>
        <w:t xml:space="preserve">při studiu mají </w:t>
      </w:r>
      <w:r w:rsidR="000C6619">
        <w:rPr>
          <w:rFonts w:ascii="Tahoma" w:eastAsia="Tahoma" w:hAnsi="Tahoma" w:cs="Tahoma"/>
          <w:sz w:val="21"/>
          <w:szCs w:val="21"/>
        </w:rPr>
        <w:t xml:space="preserve">podle údajů Eurostatu </w:t>
      </w:r>
      <w:r w:rsidR="00894C94" w:rsidRPr="00842F33">
        <w:rPr>
          <w:rFonts w:ascii="Tahoma" w:eastAsia="Tahoma" w:hAnsi="Tahoma" w:cs="Tahoma"/>
          <w:sz w:val="21"/>
          <w:szCs w:val="21"/>
        </w:rPr>
        <w:t>v Nizozemsku (73 %), Dánsku (52 %) a Německu (45 %). Naopak nejnižší podíly vykázalo Rumunsko (2 %), Slovensko (5 %) a Maďarsko (6 %).</w:t>
      </w:r>
      <w:r w:rsidR="00114631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894C94"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894C94" w:rsidRPr="00842F33">
        <w:rPr>
          <w:rFonts w:ascii="Tahoma" w:eastAsia="Tahoma" w:hAnsi="Tahoma" w:cs="Tahoma"/>
          <w:color w:val="CC9900"/>
          <w:sz w:val="21"/>
          <w:szCs w:val="21"/>
        </w:rPr>
        <w:t xml:space="preserve">Dynamika přechodu mladých lidí </w:t>
      </w:r>
      <w:r w:rsidR="00114631">
        <w:rPr>
          <w:rFonts w:ascii="Tahoma" w:eastAsia="Tahoma" w:hAnsi="Tahoma" w:cs="Tahoma"/>
          <w:color w:val="CC9900"/>
          <w:sz w:val="21"/>
          <w:szCs w:val="21"/>
        </w:rPr>
        <w:t>ze škol</w:t>
      </w:r>
      <w:r w:rsidR="00894C94" w:rsidRPr="00842F33">
        <w:rPr>
          <w:rFonts w:ascii="Tahoma" w:eastAsia="Tahoma" w:hAnsi="Tahoma" w:cs="Tahoma"/>
          <w:color w:val="CC9900"/>
          <w:sz w:val="21"/>
          <w:szCs w:val="21"/>
        </w:rPr>
        <w:t xml:space="preserve"> na </w:t>
      </w:r>
      <w:r w:rsidR="00114631">
        <w:rPr>
          <w:rFonts w:ascii="Tahoma" w:eastAsia="Tahoma" w:hAnsi="Tahoma" w:cs="Tahoma"/>
          <w:color w:val="CC9900"/>
          <w:sz w:val="21"/>
          <w:szCs w:val="21"/>
        </w:rPr>
        <w:t xml:space="preserve">pracovní </w:t>
      </w:r>
      <w:r w:rsidR="00894C94" w:rsidRPr="00842F33">
        <w:rPr>
          <w:rFonts w:ascii="Tahoma" w:eastAsia="Tahoma" w:hAnsi="Tahoma" w:cs="Tahoma"/>
          <w:color w:val="CC9900"/>
          <w:sz w:val="21"/>
          <w:szCs w:val="21"/>
        </w:rPr>
        <w:t xml:space="preserve">trh se v jednotlivých zemích EU výrazně liší. 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>R</w:t>
      </w:r>
      <w:r w:rsidR="00894C94" w:rsidRPr="00842F33">
        <w:rPr>
          <w:rFonts w:ascii="Tahoma" w:eastAsia="Tahoma" w:hAnsi="Tahoma" w:cs="Tahoma"/>
          <w:color w:val="CC9900"/>
          <w:sz w:val="21"/>
          <w:szCs w:val="21"/>
        </w:rPr>
        <w:t xml:space="preserve">ozdíly 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 xml:space="preserve">jsou </w:t>
      </w:r>
      <w:r w:rsidR="005366A9">
        <w:rPr>
          <w:rFonts w:ascii="Tahoma" w:eastAsia="Tahoma" w:hAnsi="Tahoma" w:cs="Tahoma"/>
          <w:color w:val="CC9900"/>
          <w:sz w:val="21"/>
          <w:szCs w:val="21"/>
        </w:rPr>
        <w:t>dány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94C94" w:rsidRPr="00842F33">
        <w:rPr>
          <w:rFonts w:ascii="Tahoma" w:eastAsia="Tahoma" w:hAnsi="Tahoma" w:cs="Tahoma"/>
          <w:color w:val="CC9900"/>
          <w:sz w:val="21"/>
          <w:szCs w:val="21"/>
        </w:rPr>
        <w:t xml:space="preserve">národními vzdělávacími systémy, dostupností odborné přípravy, </w:t>
      </w:r>
      <w:r w:rsidR="005366A9">
        <w:rPr>
          <w:rFonts w:ascii="Tahoma" w:eastAsia="Tahoma" w:hAnsi="Tahoma" w:cs="Tahoma"/>
          <w:color w:val="CC9900"/>
          <w:sz w:val="21"/>
          <w:szCs w:val="21"/>
        </w:rPr>
        <w:t xml:space="preserve">charakteristikou 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>trhu</w:t>
      </w:r>
      <w:r w:rsidR="005366A9">
        <w:rPr>
          <w:rFonts w:ascii="Tahoma" w:eastAsia="Tahoma" w:hAnsi="Tahoma" w:cs="Tahoma"/>
          <w:color w:val="CC9900"/>
          <w:sz w:val="21"/>
          <w:szCs w:val="21"/>
        </w:rPr>
        <w:t xml:space="preserve"> práce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 xml:space="preserve"> i </w:t>
      </w:r>
      <w:r w:rsidR="00894C94" w:rsidRPr="00842F33">
        <w:rPr>
          <w:rFonts w:ascii="Tahoma" w:eastAsia="Tahoma" w:hAnsi="Tahoma" w:cs="Tahoma"/>
          <w:color w:val="CC9900"/>
          <w:sz w:val="21"/>
          <w:szCs w:val="21"/>
        </w:rPr>
        <w:t>kulturními faktory.</w:t>
      </w:r>
      <w:r w:rsidR="0090353A">
        <w:rPr>
          <w:rFonts w:ascii="Tahoma" w:eastAsia="Tahoma" w:hAnsi="Tahoma" w:cs="Tahoma"/>
          <w:color w:val="CC9900"/>
          <w:sz w:val="21"/>
          <w:szCs w:val="21"/>
        </w:rPr>
        <w:t xml:space="preserve"> V Česku je obvyklé, že se </w:t>
      </w:r>
      <w:r w:rsidR="00B036CC">
        <w:rPr>
          <w:rFonts w:ascii="Tahoma" w:eastAsia="Tahoma" w:hAnsi="Tahoma" w:cs="Tahoma"/>
          <w:color w:val="CC9900"/>
          <w:sz w:val="21"/>
          <w:szCs w:val="21"/>
        </w:rPr>
        <w:t>středoškoláci</w:t>
      </w:r>
      <w:r w:rsidR="0090353A">
        <w:rPr>
          <w:rFonts w:ascii="Tahoma" w:eastAsia="Tahoma" w:hAnsi="Tahoma" w:cs="Tahoma"/>
          <w:color w:val="CC9900"/>
          <w:sz w:val="21"/>
          <w:szCs w:val="21"/>
        </w:rPr>
        <w:t xml:space="preserve"> věnují výhradně studiu a zaměstnání hledají až po maturitě</w:t>
      </w:r>
      <w:r w:rsidR="00B036CC">
        <w:rPr>
          <w:rFonts w:ascii="Tahoma" w:eastAsia="Tahoma" w:hAnsi="Tahoma" w:cs="Tahoma"/>
          <w:color w:val="CC9900"/>
          <w:sz w:val="21"/>
          <w:szCs w:val="21"/>
        </w:rPr>
        <w:t xml:space="preserve"> či vyučení</w:t>
      </w:r>
      <w:r w:rsidR="0090353A">
        <w:rPr>
          <w:rFonts w:ascii="Tahoma" w:eastAsia="Tahoma" w:hAnsi="Tahoma" w:cs="Tahoma"/>
          <w:color w:val="CC9900"/>
          <w:sz w:val="21"/>
          <w:szCs w:val="21"/>
        </w:rPr>
        <w:t>, případně na vysoké škole, k</w:t>
      </w:r>
      <w:r w:rsidR="00B036CC">
        <w:rPr>
          <w:rFonts w:ascii="Tahoma" w:eastAsia="Tahoma" w:hAnsi="Tahoma" w:cs="Tahoma"/>
          <w:color w:val="CC9900"/>
          <w:sz w:val="21"/>
          <w:szCs w:val="21"/>
        </w:rPr>
        <w:t xml:space="preserve">de je </w:t>
      </w:r>
      <w:r w:rsidR="00114631">
        <w:rPr>
          <w:rFonts w:ascii="Tahoma" w:eastAsia="Tahoma" w:hAnsi="Tahoma" w:cs="Tahoma"/>
          <w:color w:val="CC9900"/>
          <w:sz w:val="21"/>
          <w:szCs w:val="21"/>
        </w:rPr>
        <w:t xml:space="preserve">studijní </w:t>
      </w:r>
      <w:r w:rsidR="00B036CC">
        <w:rPr>
          <w:rFonts w:ascii="Tahoma" w:eastAsia="Tahoma" w:hAnsi="Tahoma" w:cs="Tahoma"/>
          <w:color w:val="CC9900"/>
          <w:sz w:val="21"/>
          <w:szCs w:val="21"/>
        </w:rPr>
        <w:t xml:space="preserve">rozvrh flexibilnější. </w:t>
      </w:r>
      <w:r w:rsidR="00641977">
        <w:rPr>
          <w:rFonts w:ascii="Tahoma" w:eastAsia="Tahoma" w:hAnsi="Tahoma" w:cs="Tahoma"/>
          <w:color w:val="CC9900"/>
          <w:sz w:val="21"/>
          <w:szCs w:val="21"/>
        </w:rPr>
        <w:t>Rodiny</w:t>
      </w:r>
      <w:r w:rsidR="005366A9">
        <w:rPr>
          <w:rFonts w:ascii="Tahoma" w:eastAsia="Tahoma" w:hAnsi="Tahoma" w:cs="Tahoma"/>
          <w:color w:val="CC9900"/>
          <w:sz w:val="21"/>
          <w:szCs w:val="21"/>
        </w:rPr>
        <w:t xml:space="preserve"> po středoškolácích chtějí</w:t>
      </w:r>
      <w:r w:rsidR="00641977">
        <w:rPr>
          <w:rFonts w:ascii="Tahoma" w:eastAsia="Tahoma" w:hAnsi="Tahoma" w:cs="Tahoma"/>
          <w:color w:val="CC9900"/>
          <w:sz w:val="21"/>
          <w:szCs w:val="21"/>
        </w:rPr>
        <w:t xml:space="preserve">, aby hlavně dokončili vzdělání, a </w:t>
      </w:r>
      <w:r w:rsidR="00114631">
        <w:rPr>
          <w:rFonts w:ascii="Tahoma" w:eastAsia="Tahoma" w:hAnsi="Tahoma" w:cs="Tahoma"/>
          <w:color w:val="CC9900"/>
          <w:sz w:val="21"/>
          <w:szCs w:val="21"/>
        </w:rPr>
        <w:t>firmy</w:t>
      </w:r>
      <w:r w:rsidR="00641977">
        <w:rPr>
          <w:rFonts w:ascii="Tahoma" w:eastAsia="Tahoma" w:hAnsi="Tahoma" w:cs="Tahoma"/>
          <w:color w:val="CC9900"/>
          <w:sz w:val="21"/>
          <w:szCs w:val="21"/>
        </w:rPr>
        <w:t xml:space="preserve"> jejich zaměstnání stále považují za riskantní,</w:t>
      </w:r>
      <w:r w:rsidR="00894C94" w:rsidRPr="00A05E95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894C94" w:rsidRPr="00A05E95">
        <w:rPr>
          <w:rFonts w:ascii="Tahoma" w:eastAsia="Tahoma" w:hAnsi="Tahoma" w:cs="Tahoma"/>
          <w:sz w:val="21"/>
          <w:szCs w:val="21"/>
        </w:rPr>
        <w:t>uvedl Martin Smrž</w:t>
      </w:r>
      <w:r w:rsidR="00894C94">
        <w:rPr>
          <w:rFonts w:ascii="Tahoma" w:eastAsia="Tahoma" w:hAnsi="Tahoma" w:cs="Tahoma"/>
          <w:sz w:val="21"/>
          <w:szCs w:val="21"/>
        </w:rPr>
        <w:t xml:space="preserve">, </w:t>
      </w:r>
      <w:r w:rsidR="00894C94" w:rsidRPr="00A05E95">
        <w:rPr>
          <w:rFonts w:ascii="Tahoma" w:eastAsia="Tahoma" w:hAnsi="Tahoma" w:cs="Tahoma"/>
          <w:sz w:val="21"/>
          <w:szCs w:val="21"/>
        </w:rPr>
        <w:t>ředitel J</w:t>
      </w:r>
      <w:r w:rsidR="00894C94">
        <w:rPr>
          <w:rFonts w:ascii="Tahoma" w:eastAsia="Tahoma" w:hAnsi="Tahoma" w:cs="Tahoma"/>
          <w:sz w:val="21"/>
          <w:szCs w:val="21"/>
        </w:rPr>
        <w:t xml:space="preserve">A </w:t>
      </w:r>
      <w:r w:rsidR="00B036CC">
        <w:rPr>
          <w:rFonts w:ascii="Tahoma" w:eastAsia="Tahoma" w:hAnsi="Tahoma" w:cs="Tahoma"/>
          <w:sz w:val="21"/>
          <w:szCs w:val="21"/>
        </w:rPr>
        <w:t>Czech</w:t>
      </w:r>
      <w:r w:rsidR="00894C94" w:rsidRPr="00A05E95">
        <w:rPr>
          <w:rFonts w:ascii="Tahoma" w:eastAsia="Tahoma" w:hAnsi="Tahoma" w:cs="Tahoma"/>
          <w:sz w:val="21"/>
          <w:szCs w:val="21"/>
        </w:rPr>
        <w:t xml:space="preserve">. </w:t>
      </w:r>
    </w:p>
    <w:p w14:paraId="349E3A1E" w14:textId="5171BA28" w:rsidR="00E167F2" w:rsidRDefault="00E167F2" w:rsidP="00DB0299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druhou stranu podle průzkumu Eurostudent VII za období 2017-2020 má Česká republika téměř nejvíc pracujících vysokoškoláků v EU – v prezenční formě studia potvrdilo pravidelný výdělek 70 procent studentů, v kombinované formě studia až 95 procent respondentů.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E167F2">
        <w:rPr>
          <w:rFonts w:ascii="Tahoma" w:eastAsia="Tahoma" w:hAnsi="Tahoma" w:cs="Tahoma"/>
          <w:color w:val="CC9900"/>
          <w:sz w:val="21"/>
          <w:szCs w:val="21"/>
        </w:rPr>
        <w:t xml:space="preserve">Maturita je v Česku mezníkem, který odděluje dvě </w:t>
      </w:r>
      <w:r w:rsidR="000C6619">
        <w:rPr>
          <w:rFonts w:ascii="Tahoma" w:eastAsia="Tahoma" w:hAnsi="Tahoma" w:cs="Tahoma"/>
          <w:color w:val="CC9900"/>
          <w:sz w:val="21"/>
          <w:szCs w:val="21"/>
        </w:rPr>
        <w:t xml:space="preserve">naprosto </w:t>
      </w:r>
      <w:r w:rsidRPr="00E167F2">
        <w:rPr>
          <w:rFonts w:ascii="Tahoma" w:eastAsia="Tahoma" w:hAnsi="Tahoma" w:cs="Tahoma"/>
          <w:color w:val="CC9900"/>
          <w:sz w:val="21"/>
          <w:szCs w:val="21"/>
        </w:rPr>
        <w:t xml:space="preserve">odlišné skupiny studentů – středoškoláky, </w:t>
      </w:r>
      <w:r w:rsidR="00C6129F">
        <w:rPr>
          <w:rFonts w:ascii="Tahoma" w:eastAsia="Tahoma" w:hAnsi="Tahoma" w:cs="Tahoma"/>
          <w:color w:val="CC9900"/>
          <w:sz w:val="21"/>
          <w:szCs w:val="21"/>
        </w:rPr>
        <w:t xml:space="preserve">kteří jsou absolutně závislí na podpoře rodičů </w:t>
      </w:r>
      <w:r w:rsidR="005366A9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 w:rsidRPr="00E167F2">
        <w:rPr>
          <w:rFonts w:ascii="Tahoma" w:eastAsia="Tahoma" w:hAnsi="Tahoma" w:cs="Tahoma"/>
          <w:color w:val="CC9900"/>
          <w:sz w:val="21"/>
          <w:szCs w:val="21"/>
        </w:rPr>
        <w:t xml:space="preserve">nepracují téměř vůbec, a vysokoškoláky, z nichž zůstává mimo pracovní trh pouhých sedm procent. To už je úplně jiný příběh – </w:t>
      </w:r>
      <w:r w:rsidR="00C6129F">
        <w:rPr>
          <w:rFonts w:ascii="Tahoma" w:eastAsia="Tahoma" w:hAnsi="Tahoma" w:cs="Tahoma"/>
          <w:color w:val="CC9900"/>
          <w:sz w:val="21"/>
          <w:szCs w:val="21"/>
        </w:rPr>
        <w:t xml:space="preserve">u vysokoškoláků rodiče přivýdělek vítají a </w:t>
      </w:r>
      <w:r w:rsidRPr="00E167F2">
        <w:rPr>
          <w:rFonts w:ascii="Tahoma" w:eastAsia="Tahoma" w:hAnsi="Tahoma" w:cs="Tahoma"/>
          <w:color w:val="CC9900"/>
          <w:sz w:val="21"/>
          <w:szCs w:val="21"/>
        </w:rPr>
        <w:t xml:space="preserve">zaměstnavatelé o </w:t>
      </w:r>
      <w:r w:rsidR="00C6129F">
        <w:rPr>
          <w:rFonts w:ascii="Tahoma" w:eastAsia="Tahoma" w:hAnsi="Tahoma" w:cs="Tahoma"/>
          <w:color w:val="CC9900"/>
          <w:sz w:val="21"/>
          <w:szCs w:val="21"/>
        </w:rPr>
        <w:t>studenty různých oborů</w:t>
      </w:r>
      <w:r w:rsidRPr="00E167F2">
        <w:rPr>
          <w:rFonts w:ascii="Tahoma" w:eastAsia="Tahoma" w:hAnsi="Tahoma" w:cs="Tahoma"/>
          <w:color w:val="CC9900"/>
          <w:sz w:val="21"/>
          <w:szCs w:val="21"/>
        </w:rPr>
        <w:t xml:space="preserve"> velmi stojí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E167F2">
        <w:rPr>
          <w:rFonts w:ascii="Tahoma" w:eastAsia="Tahoma" w:hAnsi="Tahoma" w:cs="Tahoma"/>
          <w:sz w:val="21"/>
          <w:szCs w:val="21"/>
        </w:rPr>
        <w:t>po</w:t>
      </w:r>
      <w:r w:rsidR="00F522E9">
        <w:rPr>
          <w:rFonts w:ascii="Tahoma" w:eastAsia="Tahoma" w:hAnsi="Tahoma" w:cs="Tahoma"/>
          <w:sz w:val="21"/>
          <w:szCs w:val="21"/>
        </w:rPr>
        <w:t>dotkl</w:t>
      </w:r>
      <w:r w:rsidRPr="00E167F2">
        <w:rPr>
          <w:rFonts w:ascii="Tahoma" w:eastAsia="Tahoma" w:hAnsi="Tahoma" w:cs="Tahoma"/>
          <w:sz w:val="21"/>
          <w:szCs w:val="21"/>
        </w:rPr>
        <w:t xml:space="preserve"> Martin Smrž. </w:t>
      </w:r>
      <w:r w:rsidRPr="00E167F2">
        <w:rPr>
          <w:rFonts w:ascii="Tahoma" w:eastAsia="Tahoma" w:hAnsi="Tahoma" w:cs="Tahoma"/>
          <w:bCs/>
          <w:sz w:val="21"/>
          <w:szCs w:val="21"/>
        </w:rPr>
        <w:t xml:space="preserve"> </w:t>
      </w:r>
    </w:p>
    <w:p w14:paraId="66587E2E" w14:textId="52A2D704" w:rsidR="00F94CC2" w:rsidRPr="006C7DB0" w:rsidRDefault="00DB0299" w:rsidP="005E7738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730C61">
        <w:rPr>
          <w:rFonts w:ascii="Tahoma" w:eastAsia="Tahoma" w:hAnsi="Tahoma" w:cs="Tahoma"/>
          <w:bCs/>
          <w:sz w:val="21"/>
          <w:szCs w:val="21"/>
        </w:rPr>
        <w:t xml:space="preserve">Otázkou je, </w:t>
      </w:r>
      <w:r>
        <w:rPr>
          <w:rFonts w:ascii="Tahoma" w:eastAsia="Tahoma" w:hAnsi="Tahoma" w:cs="Tahoma"/>
          <w:bCs/>
          <w:sz w:val="21"/>
          <w:szCs w:val="21"/>
        </w:rPr>
        <w:t xml:space="preserve">jak jsou mladí Češi po střední škole na zaměstnání připraveni, zda si troufnou vybírat </w:t>
      </w:r>
      <w:r w:rsidR="00E167F2">
        <w:rPr>
          <w:rFonts w:ascii="Tahoma" w:eastAsia="Tahoma" w:hAnsi="Tahoma" w:cs="Tahoma"/>
          <w:bCs/>
          <w:sz w:val="21"/>
          <w:szCs w:val="21"/>
        </w:rPr>
        <w:t xml:space="preserve">práci </w:t>
      </w:r>
      <w:r w:rsidR="00A35A56">
        <w:rPr>
          <w:rFonts w:ascii="Tahoma" w:eastAsia="Tahoma" w:hAnsi="Tahoma" w:cs="Tahoma"/>
          <w:bCs/>
          <w:sz w:val="21"/>
          <w:szCs w:val="21"/>
        </w:rPr>
        <w:t>v rámci svého</w:t>
      </w:r>
      <w:r>
        <w:rPr>
          <w:rFonts w:ascii="Tahoma" w:eastAsia="Tahoma" w:hAnsi="Tahoma" w:cs="Tahoma"/>
          <w:bCs/>
          <w:sz w:val="21"/>
          <w:szCs w:val="21"/>
        </w:rPr>
        <w:t xml:space="preserve"> profesní</w:t>
      </w:r>
      <w:r w:rsidR="00A35A56">
        <w:rPr>
          <w:rFonts w:ascii="Tahoma" w:eastAsia="Tahoma" w:hAnsi="Tahoma" w:cs="Tahoma"/>
          <w:bCs/>
          <w:sz w:val="21"/>
          <w:szCs w:val="21"/>
        </w:rPr>
        <w:t>ho</w:t>
      </w:r>
      <w:r>
        <w:rPr>
          <w:rFonts w:ascii="Tahoma" w:eastAsia="Tahoma" w:hAnsi="Tahoma" w:cs="Tahoma"/>
          <w:bCs/>
          <w:sz w:val="21"/>
          <w:szCs w:val="21"/>
        </w:rPr>
        <w:t xml:space="preserve"> rozvoj</w:t>
      </w:r>
      <w:r w:rsidR="00A35A56">
        <w:rPr>
          <w:rFonts w:ascii="Tahoma" w:eastAsia="Tahoma" w:hAnsi="Tahoma" w:cs="Tahoma"/>
          <w:bCs/>
          <w:sz w:val="21"/>
          <w:szCs w:val="21"/>
        </w:rPr>
        <w:t>e</w:t>
      </w:r>
      <w:r>
        <w:rPr>
          <w:rFonts w:ascii="Tahoma" w:eastAsia="Tahoma" w:hAnsi="Tahoma" w:cs="Tahoma"/>
          <w:bCs/>
          <w:sz w:val="21"/>
          <w:szCs w:val="21"/>
        </w:rPr>
        <w:t xml:space="preserve">, nebo poptávají jen brigádnické pozice mimo </w:t>
      </w:r>
      <w:r w:rsidR="00A35A56">
        <w:rPr>
          <w:rFonts w:ascii="Tahoma" w:eastAsia="Tahoma" w:hAnsi="Tahoma" w:cs="Tahoma"/>
          <w:bCs/>
          <w:sz w:val="21"/>
          <w:szCs w:val="21"/>
        </w:rPr>
        <w:t xml:space="preserve">svůj </w:t>
      </w:r>
      <w:r>
        <w:rPr>
          <w:rFonts w:ascii="Tahoma" w:eastAsia="Tahoma" w:hAnsi="Tahoma" w:cs="Tahoma"/>
          <w:bCs/>
          <w:sz w:val="21"/>
          <w:szCs w:val="21"/>
        </w:rPr>
        <w:t>obor.</w:t>
      </w:r>
      <w:r w:rsidR="005E7738" w:rsidRPr="005E773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E7738"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C7DB0" w:rsidRPr="001E2D82">
        <w:rPr>
          <w:rFonts w:ascii="Tahoma" w:eastAsia="Tahoma" w:hAnsi="Tahoma" w:cs="Tahoma"/>
          <w:color w:val="CC9900"/>
          <w:sz w:val="21"/>
          <w:szCs w:val="21"/>
        </w:rPr>
        <w:t xml:space="preserve">Osobně si nemyslím, že by si děti 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 xml:space="preserve">na střední </w:t>
      </w:r>
      <w:r w:rsidR="006C7DB0" w:rsidRPr="001E2D82">
        <w:rPr>
          <w:rFonts w:ascii="Tahoma" w:eastAsia="Tahoma" w:hAnsi="Tahoma" w:cs="Tahoma"/>
          <w:color w:val="CC9900"/>
          <w:sz w:val="21"/>
          <w:szCs w:val="21"/>
        </w:rPr>
        <w:t xml:space="preserve">měly 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>při</w:t>
      </w:r>
      <w:r w:rsidR="006C7DB0" w:rsidRPr="001E2D82">
        <w:rPr>
          <w:rFonts w:ascii="Tahoma" w:eastAsia="Tahoma" w:hAnsi="Tahoma" w:cs="Tahoma"/>
          <w:color w:val="CC9900"/>
          <w:sz w:val="21"/>
          <w:szCs w:val="21"/>
        </w:rPr>
        <w:t>vydělávat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C7DB0">
        <w:rPr>
          <w:rFonts w:ascii="Tahoma" w:eastAsia="Tahoma" w:hAnsi="Tahoma" w:cs="Tahoma"/>
          <w:color w:val="CC9900"/>
          <w:sz w:val="21"/>
          <w:szCs w:val="21"/>
        </w:rPr>
        <w:t>během školního roku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>.</w:t>
      </w:r>
      <w:r w:rsidR="006C7DB0" w:rsidRPr="001E2D8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>Čas mohou využít k</w:t>
      </w:r>
      <w:r w:rsidR="000C6619">
        <w:rPr>
          <w:rFonts w:ascii="Tahoma" w:eastAsia="Tahoma" w:hAnsi="Tahoma" w:cs="Tahoma"/>
          <w:color w:val="CC9900"/>
          <w:sz w:val="21"/>
          <w:szCs w:val="21"/>
        </w:rPr>
        <w:t> 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>poznávání</w:t>
      </w:r>
      <w:r w:rsidR="000C6619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97C38">
        <w:rPr>
          <w:rFonts w:ascii="Tahoma" w:eastAsia="Tahoma" w:hAnsi="Tahoma" w:cs="Tahoma"/>
          <w:color w:val="CC9900"/>
          <w:sz w:val="21"/>
          <w:szCs w:val="21"/>
        </w:rPr>
        <w:t>světa práce i jinak.</w:t>
      </w:r>
      <w:r w:rsidR="006C7DB0">
        <w:rPr>
          <w:rFonts w:ascii="Tahoma" w:eastAsia="Tahoma" w:hAnsi="Tahoma" w:cs="Tahoma"/>
          <w:color w:val="CC9900"/>
          <w:sz w:val="21"/>
          <w:szCs w:val="21"/>
        </w:rPr>
        <w:t xml:space="preserve"> Současný</w:t>
      </w:r>
      <w:r w:rsidR="005E7738" w:rsidRPr="005E7738">
        <w:rPr>
          <w:rFonts w:ascii="Tahoma" w:eastAsia="Tahoma" w:hAnsi="Tahoma" w:cs="Tahoma"/>
          <w:color w:val="CC9900"/>
          <w:sz w:val="21"/>
          <w:szCs w:val="21"/>
        </w:rPr>
        <w:t xml:space="preserve"> středoškolák </w:t>
      </w:r>
      <w:r w:rsidR="006C7DB0">
        <w:rPr>
          <w:rFonts w:ascii="Tahoma" w:eastAsia="Tahoma" w:hAnsi="Tahoma" w:cs="Tahoma"/>
          <w:color w:val="CC9900"/>
          <w:sz w:val="21"/>
          <w:szCs w:val="21"/>
        </w:rPr>
        <w:t xml:space="preserve">se může </w:t>
      </w:r>
      <w:r w:rsidR="005E7738" w:rsidRPr="005E7738">
        <w:rPr>
          <w:rFonts w:ascii="Tahoma" w:eastAsia="Tahoma" w:hAnsi="Tahoma" w:cs="Tahoma"/>
          <w:color w:val="CC9900"/>
          <w:sz w:val="21"/>
          <w:szCs w:val="21"/>
        </w:rPr>
        <w:t>přihlásit do řady podnikatelských soutěží, sledovat webináře, navštěvovat konference, účastnit se různých studentských iniciativ</w:t>
      </w:r>
      <w:r w:rsidR="006C7DB0">
        <w:rPr>
          <w:rFonts w:ascii="Tahoma" w:eastAsia="Tahoma" w:hAnsi="Tahoma" w:cs="Tahoma"/>
          <w:color w:val="CC9900"/>
          <w:sz w:val="21"/>
          <w:szCs w:val="21"/>
        </w:rPr>
        <w:t xml:space="preserve">, dnů </w:t>
      </w:r>
      <w:r w:rsidR="006C7DB0" w:rsidRPr="001E2D82">
        <w:rPr>
          <w:rFonts w:ascii="Tahoma" w:eastAsia="Tahoma" w:hAnsi="Tahoma" w:cs="Tahoma"/>
          <w:color w:val="CC9900"/>
          <w:sz w:val="21"/>
          <w:szCs w:val="21"/>
        </w:rPr>
        <w:t xml:space="preserve">u vytipovaného zaměstnavatele </w:t>
      </w:r>
      <w:bookmarkStart w:id="0" w:name="_Hlk149231037"/>
      <w:r w:rsidR="00A204D5" w:rsidRPr="00A204D5">
        <w:rPr>
          <w:rFonts w:ascii="Tahoma" w:eastAsia="Tahoma" w:hAnsi="Tahoma" w:cs="Tahoma"/>
          <w:color w:val="CC9900"/>
          <w:sz w:val="21"/>
          <w:szCs w:val="21"/>
        </w:rPr>
        <w:t xml:space="preserve">(Explore &amp; Connect) a tím rozvíjet své </w:t>
      </w:r>
      <w:r w:rsidR="00A204D5">
        <w:rPr>
          <w:rFonts w:ascii="Tahoma" w:eastAsia="Tahoma" w:hAnsi="Tahoma" w:cs="Tahoma"/>
          <w:color w:val="CC9900"/>
          <w:sz w:val="21"/>
          <w:szCs w:val="21"/>
        </w:rPr>
        <w:t>o</w:t>
      </w:r>
      <w:r w:rsidR="00A204D5" w:rsidRPr="00A204D5">
        <w:rPr>
          <w:rFonts w:ascii="Tahoma" w:eastAsia="Tahoma" w:hAnsi="Tahoma" w:cs="Tahoma"/>
          <w:color w:val="CC9900"/>
          <w:sz w:val="21"/>
          <w:szCs w:val="21"/>
        </w:rPr>
        <w:t xml:space="preserve">sobní </w:t>
      </w:r>
      <w:r w:rsidR="00A204D5">
        <w:rPr>
          <w:rFonts w:ascii="Tahoma" w:eastAsia="Tahoma" w:hAnsi="Tahoma" w:cs="Tahoma"/>
          <w:color w:val="CC9900"/>
          <w:sz w:val="21"/>
          <w:szCs w:val="21"/>
        </w:rPr>
        <w:t>p</w:t>
      </w:r>
      <w:r w:rsidR="00A204D5" w:rsidRPr="00A204D5">
        <w:rPr>
          <w:rFonts w:ascii="Tahoma" w:eastAsia="Tahoma" w:hAnsi="Tahoma" w:cs="Tahoma"/>
          <w:color w:val="CC9900"/>
          <w:sz w:val="21"/>
          <w:szCs w:val="21"/>
        </w:rPr>
        <w:t>ortfolio realizovaných aktivit a úspěchů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 xml:space="preserve">. Zmíněné </w:t>
      </w:r>
      <w:r w:rsidR="00063C16" w:rsidRPr="005E7738">
        <w:rPr>
          <w:rFonts w:ascii="Tahoma" w:eastAsia="Tahoma" w:hAnsi="Tahoma" w:cs="Tahoma"/>
          <w:color w:val="CC9900"/>
          <w:sz w:val="21"/>
          <w:szCs w:val="21"/>
        </w:rPr>
        <w:t xml:space="preserve">akce 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>mají pro</w:t>
      </w:r>
      <w:r w:rsidR="00063C16" w:rsidRPr="005E773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 xml:space="preserve">budoucí uplatnění </w:t>
      </w:r>
      <w:r w:rsidR="00063C16" w:rsidRPr="005E7738">
        <w:rPr>
          <w:rFonts w:ascii="Tahoma" w:eastAsia="Tahoma" w:hAnsi="Tahoma" w:cs="Tahoma"/>
          <w:color w:val="CC9900"/>
          <w:sz w:val="21"/>
          <w:szCs w:val="21"/>
        </w:rPr>
        <w:t>středoškolák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 w:rsidR="00063C16" w:rsidRPr="005E7738">
        <w:rPr>
          <w:rFonts w:ascii="Tahoma" w:eastAsia="Tahoma" w:hAnsi="Tahoma" w:cs="Tahoma"/>
          <w:color w:val="CC9900"/>
          <w:sz w:val="21"/>
          <w:szCs w:val="21"/>
        </w:rPr>
        <w:t>minimálně stejný přínos, ne-li větší než občasný přivýdělek</w:t>
      </w:r>
      <w:r w:rsidR="00063C16">
        <w:rPr>
          <w:rFonts w:ascii="Tahoma" w:eastAsia="Tahoma" w:hAnsi="Tahoma" w:cs="Tahoma"/>
          <w:color w:val="CC9900"/>
          <w:sz w:val="21"/>
          <w:szCs w:val="21"/>
        </w:rPr>
        <w:t>,</w:t>
      </w:r>
      <w:r w:rsidR="00F94CC2" w:rsidRPr="005E7738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F94CC2">
        <w:rPr>
          <w:rFonts w:ascii="Tahoma" w:eastAsia="Tahoma" w:hAnsi="Tahoma" w:cs="Tahoma"/>
          <w:sz w:val="21"/>
          <w:szCs w:val="21"/>
        </w:rPr>
        <w:t>míní Martin Smrž</w:t>
      </w:r>
      <w:r w:rsidR="00063C16">
        <w:rPr>
          <w:rFonts w:ascii="Tahoma" w:eastAsia="Tahoma" w:hAnsi="Tahoma" w:cs="Tahoma"/>
          <w:sz w:val="21"/>
          <w:szCs w:val="21"/>
        </w:rPr>
        <w:t>.</w:t>
      </w:r>
      <w:bookmarkEnd w:id="0"/>
    </w:p>
    <w:p w14:paraId="4BA6123A" w14:textId="1258AA3B" w:rsidR="00997C38" w:rsidRDefault="00997C38" w:rsidP="00997C38">
      <w:pPr>
        <w:jc w:val="both"/>
        <w:rPr>
          <w:rFonts w:ascii="Tahoma" w:eastAsia="Tahoma" w:hAnsi="Tahoma" w:cs="Tahoma"/>
          <w:sz w:val="21"/>
          <w:szCs w:val="21"/>
        </w:rPr>
      </w:pPr>
      <w:r w:rsidRPr="0039699A">
        <w:rPr>
          <w:rFonts w:ascii="Tahoma" w:eastAsia="Tahoma" w:hAnsi="Tahoma" w:cs="Tahoma"/>
          <w:sz w:val="21"/>
          <w:szCs w:val="21"/>
        </w:rPr>
        <w:t xml:space="preserve">Nejvyšší zaměstnanost </w:t>
      </w:r>
      <w:r w:rsidR="000C6619">
        <w:rPr>
          <w:rFonts w:ascii="Tahoma" w:eastAsia="Tahoma" w:hAnsi="Tahoma" w:cs="Tahoma"/>
          <w:sz w:val="21"/>
          <w:szCs w:val="21"/>
        </w:rPr>
        <w:t xml:space="preserve">středoškolských </w:t>
      </w:r>
      <w:r w:rsidRPr="0039699A">
        <w:rPr>
          <w:rFonts w:ascii="Tahoma" w:eastAsia="Tahoma" w:hAnsi="Tahoma" w:cs="Tahoma"/>
          <w:sz w:val="21"/>
          <w:szCs w:val="21"/>
        </w:rPr>
        <w:t xml:space="preserve">studentů je tradičně v oborech, kde chybí nejvíc pracovníků.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ICT Firmy se na studenty přímo zaměřují, je jednodušší si kvalitního pracovníka „vychovat“, než ho později přetahovat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odjinud. 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70 procent našich studentů chodí pracovat do firem, </w:t>
      </w:r>
      <w:r w:rsidR="00C900B9">
        <w:rPr>
          <w:rFonts w:ascii="Tahoma" w:eastAsia="Tahoma" w:hAnsi="Tahoma" w:cs="Tahoma"/>
          <w:color w:val="CC9900"/>
          <w:sz w:val="21"/>
          <w:szCs w:val="21"/>
        </w:rPr>
        <w:t>má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 živnostenský list nebo </w:t>
      </w:r>
      <w:r w:rsidR="00C900B9">
        <w:rPr>
          <w:rFonts w:ascii="Tahoma" w:eastAsia="Tahoma" w:hAnsi="Tahoma" w:cs="Tahoma"/>
          <w:color w:val="CC9900"/>
          <w:sz w:val="21"/>
          <w:szCs w:val="21"/>
        </w:rPr>
        <w:t>buduje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 své vlastní projekty. Je dobře, že získávají zkušenosti z podnikatelské činnosti, ale skloubit vše se studiem je náročné. Určité výhody to má i pro školu, protože </w:t>
      </w:r>
      <w:r>
        <w:rPr>
          <w:rFonts w:ascii="Tahoma" w:eastAsia="Tahoma" w:hAnsi="Tahoma" w:cs="Tahoma"/>
          <w:color w:val="CC9900"/>
          <w:sz w:val="21"/>
          <w:szCs w:val="21"/>
        </w:rPr>
        <w:t>mnoho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 absolventů s úspěšnými firmami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nám pak posílá 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nabídky </w:t>
      </w:r>
      <w:r>
        <w:rPr>
          <w:rFonts w:ascii="Tahoma" w:eastAsia="Tahoma" w:hAnsi="Tahoma" w:cs="Tahoma"/>
          <w:color w:val="CC9900"/>
          <w:sz w:val="21"/>
          <w:szCs w:val="21"/>
        </w:rPr>
        <w:t>práce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 xml:space="preserve"> pro současné 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lastRenderedPageBreak/>
        <w:t>studenty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někteří se i vrátí jako učitelé odborných předmětů,</w:t>
      </w:r>
      <w:r w:rsidRPr="00394D24">
        <w:rPr>
          <w:rFonts w:ascii="Tahoma" w:eastAsia="Tahoma" w:hAnsi="Tahoma" w:cs="Tahoma"/>
          <w:color w:val="CC9900"/>
          <w:sz w:val="21"/>
          <w:szCs w:val="21"/>
        </w:rPr>
        <w:t>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nastínil </w:t>
      </w:r>
      <w:r w:rsidR="000C6619">
        <w:rPr>
          <w:rFonts w:ascii="Tahoma" w:eastAsia="Tahoma" w:hAnsi="Tahoma" w:cs="Tahoma"/>
          <w:sz w:val="21"/>
          <w:szCs w:val="21"/>
        </w:rPr>
        <w:t xml:space="preserve">Martin Vodička, </w:t>
      </w:r>
      <w:r>
        <w:rPr>
          <w:rFonts w:ascii="Tahoma" w:eastAsia="Tahoma" w:hAnsi="Tahoma" w:cs="Tahoma"/>
          <w:sz w:val="21"/>
          <w:szCs w:val="21"/>
        </w:rPr>
        <w:t>ředitel Soukromé střední školy výpočetní techniky (SSŠVT).</w:t>
      </w:r>
    </w:p>
    <w:p w14:paraId="06CB583E" w14:textId="7A8B8AB4" w:rsidR="005366A9" w:rsidRDefault="000C6619" w:rsidP="0039699A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Její student, </w:t>
      </w:r>
      <w:r w:rsidR="00CC45F0">
        <w:rPr>
          <w:rFonts w:ascii="Tahoma" w:eastAsia="Tahoma" w:hAnsi="Tahoma" w:cs="Tahoma"/>
          <w:sz w:val="21"/>
          <w:szCs w:val="21"/>
        </w:rPr>
        <w:t>1</w:t>
      </w:r>
      <w:r w:rsidR="00A204D5">
        <w:rPr>
          <w:rFonts w:ascii="Tahoma" w:eastAsia="Tahoma" w:hAnsi="Tahoma" w:cs="Tahoma"/>
          <w:sz w:val="21"/>
          <w:szCs w:val="21"/>
        </w:rPr>
        <w:t>9</w:t>
      </w:r>
      <w:r w:rsidR="00CC45F0">
        <w:rPr>
          <w:rFonts w:ascii="Tahoma" w:eastAsia="Tahoma" w:hAnsi="Tahoma" w:cs="Tahoma"/>
          <w:sz w:val="21"/>
          <w:szCs w:val="21"/>
        </w:rPr>
        <w:t>letý Petr Hofman</w:t>
      </w:r>
      <w:r>
        <w:rPr>
          <w:rFonts w:ascii="Tahoma" w:eastAsia="Tahoma" w:hAnsi="Tahoma" w:cs="Tahoma"/>
          <w:sz w:val="21"/>
          <w:szCs w:val="21"/>
        </w:rPr>
        <w:t>,</w:t>
      </w:r>
      <w:r w:rsidR="00CC45F0">
        <w:rPr>
          <w:rFonts w:ascii="Tahoma" w:eastAsia="Tahoma" w:hAnsi="Tahoma" w:cs="Tahoma"/>
          <w:sz w:val="21"/>
          <w:szCs w:val="21"/>
        </w:rPr>
        <w:t xml:space="preserve"> podniká už dva roky. </w:t>
      </w:r>
      <w:r w:rsidR="00A204D5">
        <w:rPr>
          <w:rFonts w:ascii="Tahoma" w:eastAsia="Tahoma" w:hAnsi="Tahoma" w:cs="Tahoma"/>
          <w:sz w:val="21"/>
          <w:szCs w:val="21"/>
        </w:rPr>
        <w:t>B</w:t>
      </w:r>
      <w:r w:rsidR="008755E3">
        <w:rPr>
          <w:rFonts w:ascii="Tahoma" w:eastAsia="Tahoma" w:hAnsi="Tahoma" w:cs="Tahoma"/>
          <w:sz w:val="21"/>
          <w:szCs w:val="21"/>
        </w:rPr>
        <w:t xml:space="preserve">ěhem studia informačních technologií </w:t>
      </w:r>
      <w:r w:rsidR="00A204D5">
        <w:rPr>
          <w:rFonts w:ascii="Tahoma" w:eastAsia="Tahoma" w:hAnsi="Tahoma" w:cs="Tahoma"/>
          <w:sz w:val="21"/>
          <w:szCs w:val="21"/>
        </w:rPr>
        <w:t>se jako OSVČ věnuje</w:t>
      </w:r>
      <w:r w:rsidR="00CC45F0">
        <w:rPr>
          <w:rFonts w:ascii="Tahoma" w:eastAsia="Tahoma" w:hAnsi="Tahoma" w:cs="Tahoma"/>
          <w:sz w:val="21"/>
          <w:szCs w:val="21"/>
        </w:rPr>
        <w:t xml:space="preserve"> výrob</w:t>
      </w:r>
      <w:r w:rsidR="00A204D5">
        <w:rPr>
          <w:rFonts w:ascii="Tahoma" w:eastAsia="Tahoma" w:hAnsi="Tahoma" w:cs="Tahoma"/>
          <w:sz w:val="21"/>
          <w:szCs w:val="21"/>
        </w:rPr>
        <w:t>ě</w:t>
      </w:r>
      <w:r w:rsidR="00CC45F0">
        <w:rPr>
          <w:rFonts w:ascii="Tahoma" w:eastAsia="Tahoma" w:hAnsi="Tahoma" w:cs="Tahoma"/>
          <w:sz w:val="21"/>
          <w:szCs w:val="21"/>
        </w:rPr>
        <w:t xml:space="preserve"> webových stránek a o klienty nem</w:t>
      </w:r>
      <w:r w:rsidR="000B6527">
        <w:rPr>
          <w:rFonts w:ascii="Tahoma" w:eastAsia="Tahoma" w:hAnsi="Tahoma" w:cs="Tahoma"/>
          <w:sz w:val="21"/>
          <w:szCs w:val="21"/>
        </w:rPr>
        <w:t>á</w:t>
      </w:r>
      <w:r w:rsidR="00CC45F0">
        <w:rPr>
          <w:rFonts w:ascii="Tahoma" w:eastAsia="Tahoma" w:hAnsi="Tahoma" w:cs="Tahoma"/>
          <w:sz w:val="21"/>
          <w:szCs w:val="21"/>
        </w:rPr>
        <w:t xml:space="preserve"> nouzi.</w:t>
      </w:r>
      <w:r w:rsidR="00D5539C">
        <w:rPr>
          <w:rFonts w:ascii="Tahoma" w:eastAsia="Tahoma" w:hAnsi="Tahoma" w:cs="Tahoma"/>
          <w:sz w:val="21"/>
          <w:szCs w:val="21"/>
        </w:rPr>
        <w:t xml:space="preserve"> </w:t>
      </w:r>
      <w:r w:rsidR="00CC45F0">
        <w:rPr>
          <w:rFonts w:ascii="Tahoma" w:eastAsia="Tahoma" w:hAnsi="Tahoma" w:cs="Tahoma"/>
          <w:sz w:val="21"/>
          <w:szCs w:val="21"/>
        </w:rPr>
        <w:t xml:space="preserve">Všechny náležitosti kolem podnikání si zjišťoval sám. Potřebné sebevědomí mu dodal praktický předmět ve škole, kdy si zkusil spravovat fiktivní byznys, a také </w:t>
      </w:r>
      <w:r w:rsidR="000B6527">
        <w:rPr>
          <w:rFonts w:ascii="Tahoma" w:eastAsia="Tahoma" w:hAnsi="Tahoma" w:cs="Tahoma"/>
          <w:sz w:val="21"/>
          <w:szCs w:val="21"/>
        </w:rPr>
        <w:t>vítězství</w:t>
      </w:r>
      <w:r w:rsidR="00CC45F0">
        <w:rPr>
          <w:rFonts w:ascii="Tahoma" w:eastAsia="Tahoma" w:hAnsi="Tahoma" w:cs="Tahoma"/>
          <w:sz w:val="21"/>
          <w:szCs w:val="21"/>
        </w:rPr>
        <w:t xml:space="preserve"> v</w:t>
      </w:r>
      <w:r w:rsidR="000B6527">
        <w:rPr>
          <w:rFonts w:ascii="Tahoma" w:eastAsia="Tahoma" w:hAnsi="Tahoma" w:cs="Tahoma"/>
          <w:sz w:val="21"/>
          <w:szCs w:val="21"/>
        </w:rPr>
        <w:t>e finále</w:t>
      </w:r>
      <w:r w:rsidR="00CC45F0">
        <w:rPr>
          <w:rFonts w:ascii="Tahoma" w:eastAsia="Tahoma" w:hAnsi="Tahoma" w:cs="Tahoma"/>
          <w:sz w:val="21"/>
          <w:szCs w:val="21"/>
        </w:rPr>
        <w:t xml:space="preserve"> </w:t>
      </w:r>
      <w:r w:rsidR="00802996">
        <w:rPr>
          <w:rFonts w:ascii="Tahoma" w:eastAsia="Tahoma" w:hAnsi="Tahoma" w:cs="Tahoma"/>
          <w:sz w:val="21"/>
          <w:szCs w:val="21"/>
        </w:rPr>
        <w:t xml:space="preserve">programu </w:t>
      </w:r>
      <w:r w:rsidR="00CC45F0">
        <w:rPr>
          <w:rFonts w:ascii="Tahoma" w:eastAsia="Tahoma" w:hAnsi="Tahoma" w:cs="Tahoma"/>
          <w:sz w:val="21"/>
          <w:szCs w:val="21"/>
        </w:rPr>
        <w:t>Soutěž &amp; Podnikej.</w:t>
      </w:r>
      <w:r w:rsidR="00D5539C">
        <w:rPr>
          <w:rFonts w:ascii="Tahoma" w:eastAsia="Tahoma" w:hAnsi="Tahoma" w:cs="Tahoma"/>
          <w:sz w:val="21"/>
          <w:szCs w:val="21"/>
        </w:rPr>
        <w:t xml:space="preserve"> </w:t>
      </w:r>
    </w:p>
    <w:p w14:paraId="7E95F53F" w14:textId="6E87445D" w:rsidR="0039699A" w:rsidRDefault="00D5539C" w:rsidP="0039699A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Nyní pracuje na několika </w:t>
      </w:r>
      <w:r w:rsidR="00802996">
        <w:rPr>
          <w:rFonts w:ascii="Tahoma" w:eastAsia="Tahoma" w:hAnsi="Tahoma" w:cs="Tahoma"/>
          <w:sz w:val="21"/>
          <w:szCs w:val="21"/>
        </w:rPr>
        <w:t xml:space="preserve">vlastních </w:t>
      </w:r>
      <w:r>
        <w:rPr>
          <w:rFonts w:ascii="Tahoma" w:eastAsia="Tahoma" w:hAnsi="Tahoma" w:cs="Tahoma"/>
          <w:sz w:val="21"/>
          <w:szCs w:val="21"/>
        </w:rPr>
        <w:t>start-upech</w:t>
      </w:r>
      <w:r w:rsidR="000A5057">
        <w:rPr>
          <w:rFonts w:ascii="Tahoma" w:eastAsia="Tahoma" w:hAnsi="Tahoma" w:cs="Tahoma"/>
          <w:sz w:val="21"/>
          <w:szCs w:val="21"/>
        </w:rPr>
        <w:t xml:space="preserve"> a </w:t>
      </w:r>
      <w:r w:rsidR="00802996">
        <w:rPr>
          <w:rFonts w:ascii="Tahoma" w:eastAsia="Tahoma" w:hAnsi="Tahoma" w:cs="Tahoma"/>
          <w:sz w:val="21"/>
          <w:szCs w:val="21"/>
        </w:rPr>
        <w:t xml:space="preserve">s dalším středoškolákem Stanislavem Khvedynichem </w:t>
      </w:r>
      <w:r w:rsidR="000A5057">
        <w:rPr>
          <w:rFonts w:ascii="Tahoma" w:eastAsia="Tahoma" w:hAnsi="Tahoma" w:cs="Tahoma"/>
          <w:sz w:val="21"/>
          <w:szCs w:val="21"/>
        </w:rPr>
        <w:t xml:space="preserve">organizuje projekt ENT talk, </w:t>
      </w:r>
      <w:r w:rsidR="00A204D5">
        <w:rPr>
          <w:rFonts w:ascii="Tahoma" w:eastAsia="Tahoma" w:hAnsi="Tahoma" w:cs="Tahoma"/>
          <w:sz w:val="21"/>
          <w:szCs w:val="21"/>
        </w:rPr>
        <w:t>zaměřený na stejně aktivní vrstevníky</w:t>
      </w:r>
      <w:r w:rsidR="000B6527">
        <w:rPr>
          <w:rFonts w:ascii="Tahoma" w:eastAsia="Tahoma" w:hAnsi="Tahoma" w:cs="Tahoma"/>
          <w:sz w:val="21"/>
          <w:szCs w:val="21"/>
        </w:rPr>
        <w:t xml:space="preserve">. </w:t>
      </w:r>
      <w:r w:rsidR="00725E50"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B40CB">
        <w:rPr>
          <w:rFonts w:ascii="Tahoma" w:eastAsia="Tahoma" w:hAnsi="Tahoma" w:cs="Tahoma"/>
          <w:color w:val="CC9900"/>
          <w:sz w:val="21"/>
          <w:szCs w:val="21"/>
        </w:rPr>
        <w:t>Pomáháme</w:t>
      </w:r>
      <w:r w:rsidR="009B7E9B">
        <w:rPr>
          <w:rFonts w:ascii="Tahoma" w:eastAsia="Tahoma" w:hAnsi="Tahoma" w:cs="Tahoma"/>
          <w:color w:val="CC9900"/>
          <w:sz w:val="21"/>
          <w:szCs w:val="21"/>
        </w:rPr>
        <w:t xml:space="preserve"> studentům, jako jsme byli my – co </w:t>
      </w:r>
      <w:r w:rsidR="000B40CB">
        <w:rPr>
          <w:rFonts w:ascii="Tahoma" w:eastAsia="Tahoma" w:hAnsi="Tahoma" w:cs="Tahoma"/>
          <w:color w:val="CC9900"/>
          <w:sz w:val="21"/>
          <w:szCs w:val="21"/>
        </w:rPr>
        <w:t>chtějí podnikat</w:t>
      </w:r>
      <w:r w:rsidR="009B7E9B">
        <w:rPr>
          <w:rFonts w:ascii="Tahoma" w:eastAsia="Tahoma" w:hAnsi="Tahoma" w:cs="Tahoma"/>
          <w:color w:val="CC9900"/>
          <w:sz w:val="21"/>
          <w:szCs w:val="21"/>
        </w:rPr>
        <w:t xml:space="preserve">, ale neví jak. </w:t>
      </w:r>
      <w:r w:rsidR="00615F5B">
        <w:rPr>
          <w:rFonts w:ascii="Tahoma" w:eastAsia="Tahoma" w:hAnsi="Tahoma" w:cs="Tahoma"/>
          <w:color w:val="CC9900"/>
          <w:sz w:val="21"/>
          <w:szCs w:val="21"/>
        </w:rPr>
        <w:t>Od jara</w:t>
      </w:r>
      <w:r w:rsidR="000A5057">
        <w:rPr>
          <w:rFonts w:ascii="Tahoma" w:eastAsia="Tahoma" w:hAnsi="Tahoma" w:cs="Tahoma"/>
          <w:color w:val="CC9900"/>
          <w:sz w:val="21"/>
          <w:szCs w:val="21"/>
        </w:rPr>
        <w:t xml:space="preserve"> jsme </w:t>
      </w:r>
      <w:r w:rsidR="00615F5B">
        <w:rPr>
          <w:rFonts w:ascii="Tahoma" w:eastAsia="Tahoma" w:hAnsi="Tahoma" w:cs="Tahoma"/>
          <w:color w:val="CC9900"/>
          <w:sz w:val="21"/>
          <w:szCs w:val="21"/>
        </w:rPr>
        <w:t>uspořádali čtyři bezplatné konference</w:t>
      </w:r>
      <w:r w:rsidR="009B7E9B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392B44">
        <w:rPr>
          <w:rFonts w:ascii="Tahoma" w:eastAsia="Tahoma" w:hAnsi="Tahoma" w:cs="Tahoma"/>
          <w:color w:val="CC9900"/>
          <w:sz w:val="21"/>
          <w:szCs w:val="21"/>
        </w:rPr>
        <w:t>každou</w:t>
      </w:r>
      <w:r w:rsidR="00A204D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B7E9B">
        <w:rPr>
          <w:rFonts w:ascii="Tahoma" w:eastAsia="Tahoma" w:hAnsi="Tahoma" w:cs="Tahoma"/>
          <w:color w:val="CC9900"/>
          <w:sz w:val="21"/>
          <w:szCs w:val="21"/>
        </w:rPr>
        <w:t>s účastí 100+</w:t>
      </w:r>
      <w:r w:rsidR="00762921">
        <w:rPr>
          <w:rFonts w:ascii="Tahoma" w:eastAsia="Tahoma" w:hAnsi="Tahoma" w:cs="Tahoma"/>
          <w:color w:val="CC9900"/>
          <w:sz w:val="21"/>
          <w:szCs w:val="21"/>
        </w:rPr>
        <w:t>,</w:t>
      </w:r>
      <w:r w:rsidR="00615F5B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9B7E9B">
        <w:rPr>
          <w:rFonts w:ascii="Tahoma" w:eastAsia="Tahoma" w:hAnsi="Tahoma" w:cs="Tahoma"/>
          <w:color w:val="CC9900"/>
          <w:sz w:val="21"/>
          <w:szCs w:val="21"/>
        </w:rPr>
        <w:t>j</w:t>
      </w:r>
      <w:r w:rsidR="000A5057">
        <w:rPr>
          <w:rFonts w:ascii="Tahoma" w:eastAsia="Tahoma" w:hAnsi="Tahoma" w:cs="Tahoma"/>
          <w:color w:val="CC9900"/>
          <w:sz w:val="21"/>
          <w:szCs w:val="21"/>
        </w:rPr>
        <w:t xml:space="preserve">en </w:t>
      </w:r>
      <w:r w:rsidR="000A5057" w:rsidRPr="000A5057">
        <w:rPr>
          <w:rFonts w:ascii="Tahoma" w:eastAsia="Tahoma" w:hAnsi="Tahoma" w:cs="Tahoma"/>
          <w:color w:val="CC9900"/>
          <w:sz w:val="21"/>
          <w:szCs w:val="21"/>
        </w:rPr>
        <w:t>za poslední dva měsíce se nám zvedl počet sledujících na instagramu o 42 procent</w:t>
      </w:r>
      <w:r w:rsidR="009B7E9B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0B40CB">
        <w:rPr>
          <w:rFonts w:ascii="Tahoma" w:eastAsia="Tahoma" w:hAnsi="Tahoma" w:cs="Tahoma"/>
          <w:color w:val="CC9900"/>
          <w:sz w:val="21"/>
          <w:szCs w:val="21"/>
        </w:rPr>
        <w:t>Tvoříme nyní největší skupinu středoškoláků se zájmem o byznys. Podobné akce v Česku totiž dosud cílily na studenty vysokých škol nebo lidi, co už nějaký svůj start-up mají, pro mladší a úplné začátečníky tu nic nebylo</w:t>
      </w:r>
      <w:r w:rsidR="00C635DC">
        <w:rPr>
          <w:rFonts w:ascii="Tahoma" w:eastAsia="Tahoma" w:hAnsi="Tahoma" w:cs="Tahoma"/>
          <w:color w:val="CC9900"/>
          <w:sz w:val="21"/>
          <w:szCs w:val="21"/>
        </w:rPr>
        <w:t>. Účastníci našich akcí</w:t>
      </w:r>
      <w:r w:rsidR="00C635DC" w:rsidRPr="00C635DC">
        <w:rPr>
          <w:rFonts w:ascii="Tahoma" w:eastAsia="Tahoma" w:hAnsi="Tahoma" w:cs="Tahoma"/>
          <w:color w:val="CC9900"/>
          <w:sz w:val="21"/>
          <w:szCs w:val="21"/>
        </w:rPr>
        <w:t xml:space="preserve"> si odnáší </w:t>
      </w:r>
      <w:r w:rsidR="00C635DC">
        <w:rPr>
          <w:rFonts w:ascii="Tahoma" w:eastAsia="Tahoma" w:hAnsi="Tahoma" w:cs="Tahoma"/>
          <w:color w:val="CC9900"/>
          <w:sz w:val="21"/>
          <w:szCs w:val="21"/>
        </w:rPr>
        <w:t xml:space="preserve">kontakty z mnoha segmentů, </w:t>
      </w:r>
      <w:r w:rsidR="00C635DC" w:rsidRPr="00C635DC">
        <w:rPr>
          <w:rFonts w:ascii="Tahoma" w:eastAsia="Tahoma" w:hAnsi="Tahoma" w:cs="Tahoma"/>
          <w:color w:val="CC9900"/>
          <w:sz w:val="21"/>
          <w:szCs w:val="21"/>
        </w:rPr>
        <w:t xml:space="preserve">motivaci a také </w:t>
      </w:r>
      <w:r w:rsidR="00C635DC">
        <w:rPr>
          <w:rFonts w:ascii="Tahoma" w:eastAsia="Tahoma" w:hAnsi="Tahoma" w:cs="Tahoma"/>
          <w:color w:val="CC9900"/>
          <w:sz w:val="21"/>
          <w:szCs w:val="21"/>
        </w:rPr>
        <w:t xml:space="preserve">přesvědčení </w:t>
      </w:r>
      <w:r w:rsidR="00F522E9">
        <w:rPr>
          <w:rFonts w:ascii="Tahoma" w:eastAsia="Tahoma" w:hAnsi="Tahoma" w:cs="Tahoma"/>
          <w:color w:val="CC9900"/>
          <w:sz w:val="21"/>
          <w:szCs w:val="21"/>
        </w:rPr>
        <w:t>ne</w:t>
      </w:r>
      <w:r w:rsidR="00C635DC" w:rsidRPr="00C635DC">
        <w:rPr>
          <w:rFonts w:ascii="Tahoma" w:eastAsia="Tahoma" w:hAnsi="Tahoma" w:cs="Tahoma"/>
          <w:color w:val="CC9900"/>
          <w:sz w:val="21"/>
          <w:szCs w:val="21"/>
        </w:rPr>
        <w:t>nechat vlastní budoucnost jen na své škole</w:t>
      </w:r>
      <w:r w:rsidR="00C635DC">
        <w:rPr>
          <w:rFonts w:ascii="Tahoma" w:eastAsia="Tahoma" w:hAnsi="Tahoma" w:cs="Tahoma"/>
          <w:color w:val="CC9900"/>
          <w:sz w:val="21"/>
          <w:szCs w:val="21"/>
        </w:rPr>
        <w:t>,</w:t>
      </w:r>
      <w:r w:rsidR="000B40CB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F522E9">
        <w:rPr>
          <w:rFonts w:ascii="Tahoma" w:eastAsia="Tahoma" w:hAnsi="Tahoma" w:cs="Tahoma"/>
          <w:sz w:val="21"/>
          <w:szCs w:val="21"/>
        </w:rPr>
        <w:t>popsal</w:t>
      </w:r>
      <w:r w:rsidR="000B40CB" w:rsidRPr="000B40CB">
        <w:rPr>
          <w:rFonts w:ascii="Tahoma" w:eastAsia="Tahoma" w:hAnsi="Tahoma" w:cs="Tahoma"/>
          <w:sz w:val="21"/>
          <w:szCs w:val="21"/>
        </w:rPr>
        <w:t xml:space="preserve"> letošní maturant Petr Hofman.</w:t>
      </w:r>
    </w:p>
    <w:p w14:paraId="779789D8" w14:textId="156F0FC4" w:rsidR="00177CF8" w:rsidRPr="009E62C6" w:rsidRDefault="009E62C6" w:rsidP="007B5E5E">
      <w:pPr>
        <w:jc w:val="both"/>
        <w:rPr>
          <w:rFonts w:ascii="Tahoma" w:eastAsia="Tahoma" w:hAnsi="Tahoma" w:cs="Tahoma"/>
          <w:i/>
          <w:iCs/>
          <w:sz w:val="18"/>
          <w:szCs w:val="18"/>
        </w:rPr>
      </w:pPr>
      <w:r w:rsidRPr="009E62C6">
        <w:rPr>
          <w:rFonts w:ascii="Tahoma" w:eastAsia="Tahoma" w:hAnsi="Tahoma" w:cs="Tahoma"/>
          <w:i/>
          <w:iCs/>
          <w:sz w:val="18"/>
          <w:szCs w:val="18"/>
        </w:rPr>
        <w:t xml:space="preserve">V tiskové zprávě byla použita data Eurostat (EU youth: </w:t>
      </w:r>
      <w:proofErr w:type="gramStart"/>
      <w:r w:rsidRPr="009E62C6">
        <w:rPr>
          <w:rFonts w:ascii="Tahoma" w:eastAsia="Tahoma" w:hAnsi="Tahoma" w:cs="Tahoma"/>
          <w:i/>
          <w:iCs/>
          <w:sz w:val="18"/>
          <w:szCs w:val="18"/>
        </w:rPr>
        <w:t>25%</w:t>
      </w:r>
      <w:proofErr w:type="gramEnd"/>
      <w:r w:rsidRPr="009E62C6">
        <w:rPr>
          <w:rFonts w:ascii="Tahoma" w:eastAsia="Tahoma" w:hAnsi="Tahoma" w:cs="Tahoma"/>
          <w:i/>
          <w:iCs/>
          <w:sz w:val="18"/>
          <w:szCs w:val="18"/>
        </w:rPr>
        <w:t xml:space="preserve"> employed while in education) a Studie z šetření Eurostudent VII: Práce během studia na vysoké škole, CSVŠ.</w:t>
      </w:r>
    </w:p>
    <w:p w14:paraId="4B383331" w14:textId="4FE2BE6C" w:rsidR="00CC0905" w:rsidRDefault="00D25803" w:rsidP="007D76EB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2BC46FD1" w:rsidR="00CC0905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115B" w14:textId="77777777" w:rsidR="004E7E00" w:rsidRDefault="004E7E00">
      <w:pPr>
        <w:spacing w:after="0" w:line="240" w:lineRule="auto"/>
      </w:pPr>
      <w:r>
        <w:separator/>
      </w:r>
    </w:p>
  </w:endnote>
  <w:endnote w:type="continuationSeparator" w:id="0">
    <w:p w14:paraId="2868EC6B" w14:textId="77777777" w:rsidR="004E7E00" w:rsidRDefault="004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194A" w14:textId="77777777" w:rsidR="004E7E00" w:rsidRDefault="004E7E00">
      <w:pPr>
        <w:spacing w:after="0" w:line="240" w:lineRule="auto"/>
      </w:pPr>
      <w:r>
        <w:separator/>
      </w:r>
    </w:p>
  </w:footnote>
  <w:footnote w:type="continuationSeparator" w:id="0">
    <w:p w14:paraId="27596531" w14:textId="77777777" w:rsidR="004E7E00" w:rsidRDefault="004E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73A5B781" w:rsidR="00D1692B" w:rsidRDefault="00561A70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53F51" wp14:editId="0CD2BF8D">
          <wp:simplePos x="0" y="0"/>
          <wp:positionH relativeFrom="margin">
            <wp:posOffset>-280135</wp:posOffset>
          </wp:positionH>
          <wp:positionV relativeFrom="margin">
            <wp:posOffset>-1177778</wp:posOffset>
          </wp:positionV>
          <wp:extent cx="1485900" cy="855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</w:p>
  <w:p w14:paraId="738938CC" w14:textId="00020BA7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985B193" w14:textId="77777777" w:rsidR="00561A70" w:rsidRDefault="00561A70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E67"/>
    <w:multiLevelType w:val="hybridMultilevel"/>
    <w:tmpl w:val="8AB6C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395"/>
    <w:multiLevelType w:val="hybridMultilevel"/>
    <w:tmpl w:val="83803532"/>
    <w:lvl w:ilvl="0" w:tplc="825EF5E8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91362">
    <w:abstractNumId w:val="1"/>
  </w:num>
  <w:num w:numId="2" w16cid:durableId="185738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71E"/>
    <w:rsid w:val="00001D4D"/>
    <w:rsid w:val="00001E4F"/>
    <w:rsid w:val="00003147"/>
    <w:rsid w:val="0000433D"/>
    <w:rsid w:val="00013C87"/>
    <w:rsid w:val="00023C3C"/>
    <w:rsid w:val="00024263"/>
    <w:rsid w:val="0003269F"/>
    <w:rsid w:val="00037D28"/>
    <w:rsid w:val="000438B1"/>
    <w:rsid w:val="00043A59"/>
    <w:rsid w:val="00045F92"/>
    <w:rsid w:val="00046C86"/>
    <w:rsid w:val="000534B1"/>
    <w:rsid w:val="000549BD"/>
    <w:rsid w:val="000566F0"/>
    <w:rsid w:val="00057C3C"/>
    <w:rsid w:val="000622F7"/>
    <w:rsid w:val="00062438"/>
    <w:rsid w:val="00063C16"/>
    <w:rsid w:val="000654E1"/>
    <w:rsid w:val="00066974"/>
    <w:rsid w:val="00067B27"/>
    <w:rsid w:val="000701BB"/>
    <w:rsid w:val="000747BF"/>
    <w:rsid w:val="00075630"/>
    <w:rsid w:val="0007724E"/>
    <w:rsid w:val="000808FD"/>
    <w:rsid w:val="00082354"/>
    <w:rsid w:val="00084D9C"/>
    <w:rsid w:val="000853E7"/>
    <w:rsid w:val="000865B2"/>
    <w:rsid w:val="00091057"/>
    <w:rsid w:val="000910EB"/>
    <w:rsid w:val="00097C5A"/>
    <w:rsid w:val="000A06ED"/>
    <w:rsid w:val="000A1532"/>
    <w:rsid w:val="000A22A2"/>
    <w:rsid w:val="000A5057"/>
    <w:rsid w:val="000B0F4E"/>
    <w:rsid w:val="000B1475"/>
    <w:rsid w:val="000B2229"/>
    <w:rsid w:val="000B2F95"/>
    <w:rsid w:val="000B36BD"/>
    <w:rsid w:val="000B40CB"/>
    <w:rsid w:val="000B4848"/>
    <w:rsid w:val="000B6527"/>
    <w:rsid w:val="000C0DA3"/>
    <w:rsid w:val="000C2AC5"/>
    <w:rsid w:val="000C2F25"/>
    <w:rsid w:val="000C36A1"/>
    <w:rsid w:val="000C3B6C"/>
    <w:rsid w:val="000C5693"/>
    <w:rsid w:val="000C6619"/>
    <w:rsid w:val="000C6BEF"/>
    <w:rsid w:val="000C6F7F"/>
    <w:rsid w:val="000D0884"/>
    <w:rsid w:val="000D7284"/>
    <w:rsid w:val="000E0A6F"/>
    <w:rsid w:val="000E36CD"/>
    <w:rsid w:val="000E4473"/>
    <w:rsid w:val="000E75CC"/>
    <w:rsid w:val="000F1D1C"/>
    <w:rsid w:val="000F24D0"/>
    <w:rsid w:val="000F50A7"/>
    <w:rsid w:val="000F513A"/>
    <w:rsid w:val="000F6389"/>
    <w:rsid w:val="00104857"/>
    <w:rsid w:val="00104A7E"/>
    <w:rsid w:val="00107477"/>
    <w:rsid w:val="00111950"/>
    <w:rsid w:val="00112BB5"/>
    <w:rsid w:val="00113548"/>
    <w:rsid w:val="00113880"/>
    <w:rsid w:val="00114631"/>
    <w:rsid w:val="00116050"/>
    <w:rsid w:val="00126AAB"/>
    <w:rsid w:val="0012761E"/>
    <w:rsid w:val="00127A29"/>
    <w:rsid w:val="001317FC"/>
    <w:rsid w:val="001320EF"/>
    <w:rsid w:val="00133527"/>
    <w:rsid w:val="001356BF"/>
    <w:rsid w:val="00136347"/>
    <w:rsid w:val="001403E8"/>
    <w:rsid w:val="0014330D"/>
    <w:rsid w:val="00143819"/>
    <w:rsid w:val="00146424"/>
    <w:rsid w:val="001475D1"/>
    <w:rsid w:val="0015236F"/>
    <w:rsid w:val="001622F9"/>
    <w:rsid w:val="00165382"/>
    <w:rsid w:val="00165EF3"/>
    <w:rsid w:val="0016619D"/>
    <w:rsid w:val="00166CEF"/>
    <w:rsid w:val="0016738F"/>
    <w:rsid w:val="00170261"/>
    <w:rsid w:val="001709ED"/>
    <w:rsid w:val="001737E0"/>
    <w:rsid w:val="00173C86"/>
    <w:rsid w:val="00175C52"/>
    <w:rsid w:val="00176656"/>
    <w:rsid w:val="00177CF8"/>
    <w:rsid w:val="001813E3"/>
    <w:rsid w:val="00185229"/>
    <w:rsid w:val="001900BC"/>
    <w:rsid w:val="00193C66"/>
    <w:rsid w:val="00197105"/>
    <w:rsid w:val="001974A5"/>
    <w:rsid w:val="001A249C"/>
    <w:rsid w:val="001A6ED6"/>
    <w:rsid w:val="001A7EF0"/>
    <w:rsid w:val="001A7F27"/>
    <w:rsid w:val="001C6505"/>
    <w:rsid w:val="001D094A"/>
    <w:rsid w:val="001E0117"/>
    <w:rsid w:val="001E2D82"/>
    <w:rsid w:val="001F6934"/>
    <w:rsid w:val="002002C9"/>
    <w:rsid w:val="002002E7"/>
    <w:rsid w:val="00202620"/>
    <w:rsid w:val="00203814"/>
    <w:rsid w:val="00210DAE"/>
    <w:rsid w:val="00212401"/>
    <w:rsid w:val="00225008"/>
    <w:rsid w:val="00236054"/>
    <w:rsid w:val="00236890"/>
    <w:rsid w:val="0023716C"/>
    <w:rsid w:val="00240B05"/>
    <w:rsid w:val="00240C00"/>
    <w:rsid w:val="002441B4"/>
    <w:rsid w:val="002451DC"/>
    <w:rsid w:val="002461AC"/>
    <w:rsid w:val="002518C7"/>
    <w:rsid w:val="002559B7"/>
    <w:rsid w:val="00257ED3"/>
    <w:rsid w:val="00264290"/>
    <w:rsid w:val="00274ADD"/>
    <w:rsid w:val="00280A60"/>
    <w:rsid w:val="00282258"/>
    <w:rsid w:val="002912DB"/>
    <w:rsid w:val="00291380"/>
    <w:rsid w:val="00295C9E"/>
    <w:rsid w:val="00296F22"/>
    <w:rsid w:val="002A041B"/>
    <w:rsid w:val="002A3314"/>
    <w:rsid w:val="002A3CA2"/>
    <w:rsid w:val="002A57F6"/>
    <w:rsid w:val="002B79D8"/>
    <w:rsid w:val="002C1144"/>
    <w:rsid w:val="002C218D"/>
    <w:rsid w:val="002C54C7"/>
    <w:rsid w:val="002C764F"/>
    <w:rsid w:val="002C78DB"/>
    <w:rsid w:val="002C7A4A"/>
    <w:rsid w:val="002C7CB5"/>
    <w:rsid w:val="002D3026"/>
    <w:rsid w:val="002D347E"/>
    <w:rsid w:val="002D35DB"/>
    <w:rsid w:val="002D630E"/>
    <w:rsid w:val="002D6906"/>
    <w:rsid w:val="002E384C"/>
    <w:rsid w:val="002E3E30"/>
    <w:rsid w:val="002E6EE9"/>
    <w:rsid w:val="002E72D4"/>
    <w:rsid w:val="002E78F5"/>
    <w:rsid w:val="002F6188"/>
    <w:rsid w:val="002F6F8D"/>
    <w:rsid w:val="00300FD5"/>
    <w:rsid w:val="0030245C"/>
    <w:rsid w:val="00304042"/>
    <w:rsid w:val="00313DD0"/>
    <w:rsid w:val="0032381E"/>
    <w:rsid w:val="00324D13"/>
    <w:rsid w:val="00330EC0"/>
    <w:rsid w:val="003314A5"/>
    <w:rsid w:val="003320FF"/>
    <w:rsid w:val="00332419"/>
    <w:rsid w:val="00336373"/>
    <w:rsid w:val="00336907"/>
    <w:rsid w:val="00337DCC"/>
    <w:rsid w:val="00344F4E"/>
    <w:rsid w:val="00345BC7"/>
    <w:rsid w:val="00346A10"/>
    <w:rsid w:val="00353E0F"/>
    <w:rsid w:val="003543A9"/>
    <w:rsid w:val="00355B49"/>
    <w:rsid w:val="00356743"/>
    <w:rsid w:val="0036392C"/>
    <w:rsid w:val="003644DB"/>
    <w:rsid w:val="00365A79"/>
    <w:rsid w:val="00367F1B"/>
    <w:rsid w:val="0037314B"/>
    <w:rsid w:val="003756CB"/>
    <w:rsid w:val="00381D59"/>
    <w:rsid w:val="00384A10"/>
    <w:rsid w:val="003869FF"/>
    <w:rsid w:val="0038741F"/>
    <w:rsid w:val="00392B44"/>
    <w:rsid w:val="003940E8"/>
    <w:rsid w:val="00394D24"/>
    <w:rsid w:val="0039699A"/>
    <w:rsid w:val="00396DCB"/>
    <w:rsid w:val="003A1B9B"/>
    <w:rsid w:val="003A1C28"/>
    <w:rsid w:val="003A420D"/>
    <w:rsid w:val="003A55FA"/>
    <w:rsid w:val="003A7C86"/>
    <w:rsid w:val="003B140A"/>
    <w:rsid w:val="003B4B8C"/>
    <w:rsid w:val="003B6B7E"/>
    <w:rsid w:val="003C3D0E"/>
    <w:rsid w:val="003C57DD"/>
    <w:rsid w:val="003D4043"/>
    <w:rsid w:val="003E3C0E"/>
    <w:rsid w:val="003E700E"/>
    <w:rsid w:val="003E74F4"/>
    <w:rsid w:val="003E7C29"/>
    <w:rsid w:val="003F0D35"/>
    <w:rsid w:val="003F0E11"/>
    <w:rsid w:val="003F3391"/>
    <w:rsid w:val="003F458A"/>
    <w:rsid w:val="003F789A"/>
    <w:rsid w:val="003F7DEB"/>
    <w:rsid w:val="004023DE"/>
    <w:rsid w:val="00402BC7"/>
    <w:rsid w:val="00403DCB"/>
    <w:rsid w:val="004050C9"/>
    <w:rsid w:val="004108A9"/>
    <w:rsid w:val="00412699"/>
    <w:rsid w:val="004149D8"/>
    <w:rsid w:val="00415B14"/>
    <w:rsid w:val="004208B4"/>
    <w:rsid w:val="004347F9"/>
    <w:rsid w:val="00443691"/>
    <w:rsid w:val="00443A21"/>
    <w:rsid w:val="00445200"/>
    <w:rsid w:val="00446321"/>
    <w:rsid w:val="0044648A"/>
    <w:rsid w:val="004470B6"/>
    <w:rsid w:val="00454E24"/>
    <w:rsid w:val="00455786"/>
    <w:rsid w:val="00455EFE"/>
    <w:rsid w:val="004604F3"/>
    <w:rsid w:val="004610C6"/>
    <w:rsid w:val="00463438"/>
    <w:rsid w:val="00463481"/>
    <w:rsid w:val="00471520"/>
    <w:rsid w:val="0047370F"/>
    <w:rsid w:val="00473B1A"/>
    <w:rsid w:val="00475475"/>
    <w:rsid w:val="004810C3"/>
    <w:rsid w:val="004816CE"/>
    <w:rsid w:val="00482567"/>
    <w:rsid w:val="00484A5C"/>
    <w:rsid w:val="00487172"/>
    <w:rsid w:val="00487782"/>
    <w:rsid w:val="00494F89"/>
    <w:rsid w:val="004969BA"/>
    <w:rsid w:val="004976AA"/>
    <w:rsid w:val="004A241A"/>
    <w:rsid w:val="004A3D6A"/>
    <w:rsid w:val="004A4F5B"/>
    <w:rsid w:val="004A6E54"/>
    <w:rsid w:val="004A7155"/>
    <w:rsid w:val="004B2AA6"/>
    <w:rsid w:val="004B40F0"/>
    <w:rsid w:val="004B7679"/>
    <w:rsid w:val="004C0417"/>
    <w:rsid w:val="004C6D93"/>
    <w:rsid w:val="004D17F9"/>
    <w:rsid w:val="004D662C"/>
    <w:rsid w:val="004E14BD"/>
    <w:rsid w:val="004E30BF"/>
    <w:rsid w:val="004E5E23"/>
    <w:rsid w:val="004E64B5"/>
    <w:rsid w:val="004E7E00"/>
    <w:rsid w:val="004F1521"/>
    <w:rsid w:val="004F398D"/>
    <w:rsid w:val="004F4A5C"/>
    <w:rsid w:val="004F63F6"/>
    <w:rsid w:val="00500183"/>
    <w:rsid w:val="00506036"/>
    <w:rsid w:val="00506EC6"/>
    <w:rsid w:val="0050785A"/>
    <w:rsid w:val="0051060F"/>
    <w:rsid w:val="00511859"/>
    <w:rsid w:val="00513E44"/>
    <w:rsid w:val="00516819"/>
    <w:rsid w:val="00521EC7"/>
    <w:rsid w:val="005244EA"/>
    <w:rsid w:val="0053072E"/>
    <w:rsid w:val="00530A93"/>
    <w:rsid w:val="005352D0"/>
    <w:rsid w:val="00535A42"/>
    <w:rsid w:val="005366A9"/>
    <w:rsid w:val="00537900"/>
    <w:rsid w:val="00541C6B"/>
    <w:rsid w:val="00542CAB"/>
    <w:rsid w:val="00543490"/>
    <w:rsid w:val="00544778"/>
    <w:rsid w:val="00544EF8"/>
    <w:rsid w:val="00547248"/>
    <w:rsid w:val="00553205"/>
    <w:rsid w:val="00553B3B"/>
    <w:rsid w:val="00553DE3"/>
    <w:rsid w:val="00561A70"/>
    <w:rsid w:val="00565BDD"/>
    <w:rsid w:val="0056622D"/>
    <w:rsid w:val="005663ED"/>
    <w:rsid w:val="00566C2A"/>
    <w:rsid w:val="005713D9"/>
    <w:rsid w:val="00576613"/>
    <w:rsid w:val="00576D13"/>
    <w:rsid w:val="00583788"/>
    <w:rsid w:val="00587AB0"/>
    <w:rsid w:val="00594D37"/>
    <w:rsid w:val="00596782"/>
    <w:rsid w:val="005A1BAD"/>
    <w:rsid w:val="005A2E2D"/>
    <w:rsid w:val="005A569E"/>
    <w:rsid w:val="005A68CC"/>
    <w:rsid w:val="005B06E7"/>
    <w:rsid w:val="005B1F26"/>
    <w:rsid w:val="005B4126"/>
    <w:rsid w:val="005B7034"/>
    <w:rsid w:val="005C342D"/>
    <w:rsid w:val="005D7BA6"/>
    <w:rsid w:val="005E069F"/>
    <w:rsid w:val="005E7738"/>
    <w:rsid w:val="005E7840"/>
    <w:rsid w:val="005E7A08"/>
    <w:rsid w:val="005F2A0D"/>
    <w:rsid w:val="005F6B11"/>
    <w:rsid w:val="006072E3"/>
    <w:rsid w:val="00610F77"/>
    <w:rsid w:val="00613C44"/>
    <w:rsid w:val="00614906"/>
    <w:rsid w:val="00615F5B"/>
    <w:rsid w:val="006170E4"/>
    <w:rsid w:val="00621B79"/>
    <w:rsid w:val="00625352"/>
    <w:rsid w:val="00625AE9"/>
    <w:rsid w:val="00626E62"/>
    <w:rsid w:val="00627B4C"/>
    <w:rsid w:val="00631E1C"/>
    <w:rsid w:val="00635283"/>
    <w:rsid w:val="0063683C"/>
    <w:rsid w:val="0063776F"/>
    <w:rsid w:val="00641977"/>
    <w:rsid w:val="0064388C"/>
    <w:rsid w:val="00644890"/>
    <w:rsid w:val="00645266"/>
    <w:rsid w:val="00647EE5"/>
    <w:rsid w:val="00651318"/>
    <w:rsid w:val="00652CDB"/>
    <w:rsid w:val="006552C0"/>
    <w:rsid w:val="006555B3"/>
    <w:rsid w:val="00667718"/>
    <w:rsid w:val="006717CF"/>
    <w:rsid w:val="0067426F"/>
    <w:rsid w:val="00683F4A"/>
    <w:rsid w:val="00686FA4"/>
    <w:rsid w:val="006916D4"/>
    <w:rsid w:val="00693E5D"/>
    <w:rsid w:val="0069636B"/>
    <w:rsid w:val="006975DD"/>
    <w:rsid w:val="006A29A8"/>
    <w:rsid w:val="006A54D7"/>
    <w:rsid w:val="006B39DE"/>
    <w:rsid w:val="006C041D"/>
    <w:rsid w:val="006C0FF8"/>
    <w:rsid w:val="006C48FC"/>
    <w:rsid w:val="006C7DB0"/>
    <w:rsid w:val="006D1258"/>
    <w:rsid w:val="006D16AF"/>
    <w:rsid w:val="006D1929"/>
    <w:rsid w:val="006D5F44"/>
    <w:rsid w:val="006D67B0"/>
    <w:rsid w:val="006E13A2"/>
    <w:rsid w:val="006E2A72"/>
    <w:rsid w:val="006E3426"/>
    <w:rsid w:val="006E5FBD"/>
    <w:rsid w:val="006E7469"/>
    <w:rsid w:val="006F2B5E"/>
    <w:rsid w:val="006F6E3C"/>
    <w:rsid w:val="00704BA2"/>
    <w:rsid w:val="007052A4"/>
    <w:rsid w:val="00707736"/>
    <w:rsid w:val="00707CD9"/>
    <w:rsid w:val="007104DE"/>
    <w:rsid w:val="00713226"/>
    <w:rsid w:val="007143D9"/>
    <w:rsid w:val="00716DED"/>
    <w:rsid w:val="00721A85"/>
    <w:rsid w:val="0072227B"/>
    <w:rsid w:val="00722CF6"/>
    <w:rsid w:val="007232FF"/>
    <w:rsid w:val="00725E50"/>
    <w:rsid w:val="00726DBB"/>
    <w:rsid w:val="00730C61"/>
    <w:rsid w:val="0073706E"/>
    <w:rsid w:val="0074285B"/>
    <w:rsid w:val="00743663"/>
    <w:rsid w:val="00752D9B"/>
    <w:rsid w:val="00755A05"/>
    <w:rsid w:val="00757166"/>
    <w:rsid w:val="007626C4"/>
    <w:rsid w:val="00762921"/>
    <w:rsid w:val="0076462C"/>
    <w:rsid w:val="0076629A"/>
    <w:rsid w:val="00772F2C"/>
    <w:rsid w:val="00782ED3"/>
    <w:rsid w:val="00782EED"/>
    <w:rsid w:val="007876E2"/>
    <w:rsid w:val="00791B19"/>
    <w:rsid w:val="00794D47"/>
    <w:rsid w:val="007957F5"/>
    <w:rsid w:val="00795922"/>
    <w:rsid w:val="00795C23"/>
    <w:rsid w:val="00797781"/>
    <w:rsid w:val="007979DA"/>
    <w:rsid w:val="007A0130"/>
    <w:rsid w:val="007A063C"/>
    <w:rsid w:val="007A63B0"/>
    <w:rsid w:val="007B0867"/>
    <w:rsid w:val="007B0AFB"/>
    <w:rsid w:val="007B5BC6"/>
    <w:rsid w:val="007B5E5E"/>
    <w:rsid w:val="007B6704"/>
    <w:rsid w:val="007C19CB"/>
    <w:rsid w:val="007C30A4"/>
    <w:rsid w:val="007C4B91"/>
    <w:rsid w:val="007C6FE1"/>
    <w:rsid w:val="007C7277"/>
    <w:rsid w:val="007D3836"/>
    <w:rsid w:val="007D622C"/>
    <w:rsid w:val="007D67F7"/>
    <w:rsid w:val="007D76EB"/>
    <w:rsid w:val="007E082A"/>
    <w:rsid w:val="007E0E3E"/>
    <w:rsid w:val="007E10D2"/>
    <w:rsid w:val="007E11C4"/>
    <w:rsid w:val="007F0724"/>
    <w:rsid w:val="007F089B"/>
    <w:rsid w:val="007F2137"/>
    <w:rsid w:val="00801347"/>
    <w:rsid w:val="00802996"/>
    <w:rsid w:val="0080545C"/>
    <w:rsid w:val="00807F33"/>
    <w:rsid w:val="00810181"/>
    <w:rsid w:val="0081051E"/>
    <w:rsid w:val="008109EE"/>
    <w:rsid w:val="00814F08"/>
    <w:rsid w:val="008227DF"/>
    <w:rsid w:val="008249EC"/>
    <w:rsid w:val="00827519"/>
    <w:rsid w:val="00831679"/>
    <w:rsid w:val="00833B62"/>
    <w:rsid w:val="0083676F"/>
    <w:rsid w:val="00842F33"/>
    <w:rsid w:val="0084418F"/>
    <w:rsid w:val="008450FC"/>
    <w:rsid w:val="00853771"/>
    <w:rsid w:val="0085591E"/>
    <w:rsid w:val="008560AA"/>
    <w:rsid w:val="008575A4"/>
    <w:rsid w:val="00861D66"/>
    <w:rsid w:val="0086200F"/>
    <w:rsid w:val="00864F8A"/>
    <w:rsid w:val="00865468"/>
    <w:rsid w:val="00871DA8"/>
    <w:rsid w:val="008730D0"/>
    <w:rsid w:val="00873A40"/>
    <w:rsid w:val="008755E3"/>
    <w:rsid w:val="00875C57"/>
    <w:rsid w:val="008766D0"/>
    <w:rsid w:val="00877D6B"/>
    <w:rsid w:val="00882ADE"/>
    <w:rsid w:val="008830CF"/>
    <w:rsid w:val="008853A2"/>
    <w:rsid w:val="008863D1"/>
    <w:rsid w:val="008900C3"/>
    <w:rsid w:val="00891E6E"/>
    <w:rsid w:val="00894C94"/>
    <w:rsid w:val="008B0D77"/>
    <w:rsid w:val="008B3D8C"/>
    <w:rsid w:val="008B63EE"/>
    <w:rsid w:val="008C6FC1"/>
    <w:rsid w:val="008D0047"/>
    <w:rsid w:val="008D5418"/>
    <w:rsid w:val="008D776D"/>
    <w:rsid w:val="008D7D91"/>
    <w:rsid w:val="008E2F1C"/>
    <w:rsid w:val="008E30E0"/>
    <w:rsid w:val="008E3AE0"/>
    <w:rsid w:val="008E5D79"/>
    <w:rsid w:val="008E7E4F"/>
    <w:rsid w:val="008F1BF6"/>
    <w:rsid w:val="008F4857"/>
    <w:rsid w:val="008F4894"/>
    <w:rsid w:val="00900586"/>
    <w:rsid w:val="00902D4A"/>
    <w:rsid w:val="0090353A"/>
    <w:rsid w:val="0090389E"/>
    <w:rsid w:val="0090679D"/>
    <w:rsid w:val="009074FD"/>
    <w:rsid w:val="00907E39"/>
    <w:rsid w:val="009116D5"/>
    <w:rsid w:val="009136B4"/>
    <w:rsid w:val="00916817"/>
    <w:rsid w:val="0092064C"/>
    <w:rsid w:val="00921DFE"/>
    <w:rsid w:val="00922CEE"/>
    <w:rsid w:val="0092466C"/>
    <w:rsid w:val="00926AD0"/>
    <w:rsid w:val="009272B9"/>
    <w:rsid w:val="009329DC"/>
    <w:rsid w:val="00935CCB"/>
    <w:rsid w:val="00936F1F"/>
    <w:rsid w:val="0094054A"/>
    <w:rsid w:val="0094299C"/>
    <w:rsid w:val="009458C8"/>
    <w:rsid w:val="009460F8"/>
    <w:rsid w:val="00946BA3"/>
    <w:rsid w:val="00956898"/>
    <w:rsid w:val="00960893"/>
    <w:rsid w:val="0096142C"/>
    <w:rsid w:val="00961567"/>
    <w:rsid w:val="00963BB2"/>
    <w:rsid w:val="00965F8F"/>
    <w:rsid w:val="0096659D"/>
    <w:rsid w:val="00971287"/>
    <w:rsid w:val="009728BA"/>
    <w:rsid w:val="00977BE7"/>
    <w:rsid w:val="009805F0"/>
    <w:rsid w:val="009813F0"/>
    <w:rsid w:val="00981BA3"/>
    <w:rsid w:val="00981F9E"/>
    <w:rsid w:val="0098220E"/>
    <w:rsid w:val="0098448A"/>
    <w:rsid w:val="00985E57"/>
    <w:rsid w:val="00995C42"/>
    <w:rsid w:val="00996B67"/>
    <w:rsid w:val="00997C38"/>
    <w:rsid w:val="00997EEC"/>
    <w:rsid w:val="009A0052"/>
    <w:rsid w:val="009A1751"/>
    <w:rsid w:val="009A2000"/>
    <w:rsid w:val="009A2AED"/>
    <w:rsid w:val="009A4689"/>
    <w:rsid w:val="009A541D"/>
    <w:rsid w:val="009A66E9"/>
    <w:rsid w:val="009B0130"/>
    <w:rsid w:val="009B1129"/>
    <w:rsid w:val="009B7E9B"/>
    <w:rsid w:val="009D7B52"/>
    <w:rsid w:val="009D7FB3"/>
    <w:rsid w:val="009E0C12"/>
    <w:rsid w:val="009E3CFB"/>
    <w:rsid w:val="009E62B0"/>
    <w:rsid w:val="009E62C6"/>
    <w:rsid w:val="009F3BAC"/>
    <w:rsid w:val="00A042AF"/>
    <w:rsid w:val="00A05E95"/>
    <w:rsid w:val="00A15102"/>
    <w:rsid w:val="00A16116"/>
    <w:rsid w:val="00A204D5"/>
    <w:rsid w:val="00A26D82"/>
    <w:rsid w:val="00A2716C"/>
    <w:rsid w:val="00A30265"/>
    <w:rsid w:val="00A31811"/>
    <w:rsid w:val="00A340BE"/>
    <w:rsid w:val="00A35A56"/>
    <w:rsid w:val="00A4300D"/>
    <w:rsid w:val="00A563D2"/>
    <w:rsid w:val="00A60157"/>
    <w:rsid w:val="00A676B8"/>
    <w:rsid w:val="00A706EF"/>
    <w:rsid w:val="00A745B1"/>
    <w:rsid w:val="00A75A95"/>
    <w:rsid w:val="00A77273"/>
    <w:rsid w:val="00A83BEF"/>
    <w:rsid w:val="00A87EDF"/>
    <w:rsid w:val="00A92354"/>
    <w:rsid w:val="00A94CCE"/>
    <w:rsid w:val="00A97C20"/>
    <w:rsid w:val="00AA3E70"/>
    <w:rsid w:val="00AA4F3D"/>
    <w:rsid w:val="00AA6005"/>
    <w:rsid w:val="00AA7774"/>
    <w:rsid w:val="00AB37FF"/>
    <w:rsid w:val="00AB631D"/>
    <w:rsid w:val="00AB6E57"/>
    <w:rsid w:val="00AC540E"/>
    <w:rsid w:val="00AD2443"/>
    <w:rsid w:val="00AD2827"/>
    <w:rsid w:val="00AD3A87"/>
    <w:rsid w:val="00AD7D18"/>
    <w:rsid w:val="00AE0714"/>
    <w:rsid w:val="00AE4E1D"/>
    <w:rsid w:val="00AE6111"/>
    <w:rsid w:val="00AF0EC7"/>
    <w:rsid w:val="00AF18DA"/>
    <w:rsid w:val="00AF26F1"/>
    <w:rsid w:val="00AF3568"/>
    <w:rsid w:val="00AF4065"/>
    <w:rsid w:val="00AF59B5"/>
    <w:rsid w:val="00B036CC"/>
    <w:rsid w:val="00B039A9"/>
    <w:rsid w:val="00B076DD"/>
    <w:rsid w:val="00B11982"/>
    <w:rsid w:val="00B120B7"/>
    <w:rsid w:val="00B13A7F"/>
    <w:rsid w:val="00B144CB"/>
    <w:rsid w:val="00B15B9B"/>
    <w:rsid w:val="00B20618"/>
    <w:rsid w:val="00B22180"/>
    <w:rsid w:val="00B23151"/>
    <w:rsid w:val="00B23C11"/>
    <w:rsid w:val="00B253E0"/>
    <w:rsid w:val="00B256FA"/>
    <w:rsid w:val="00B31427"/>
    <w:rsid w:val="00B31C4D"/>
    <w:rsid w:val="00B347DC"/>
    <w:rsid w:val="00B34AF3"/>
    <w:rsid w:val="00B3597E"/>
    <w:rsid w:val="00B377F9"/>
    <w:rsid w:val="00B401F3"/>
    <w:rsid w:val="00B41CA0"/>
    <w:rsid w:val="00B43F9B"/>
    <w:rsid w:val="00B440E3"/>
    <w:rsid w:val="00B519FC"/>
    <w:rsid w:val="00B535A9"/>
    <w:rsid w:val="00B60E3F"/>
    <w:rsid w:val="00B6140B"/>
    <w:rsid w:val="00B64C47"/>
    <w:rsid w:val="00B66481"/>
    <w:rsid w:val="00B67356"/>
    <w:rsid w:val="00B679F1"/>
    <w:rsid w:val="00B70CA7"/>
    <w:rsid w:val="00B7177D"/>
    <w:rsid w:val="00B723E0"/>
    <w:rsid w:val="00B7444A"/>
    <w:rsid w:val="00B75947"/>
    <w:rsid w:val="00B77019"/>
    <w:rsid w:val="00B77673"/>
    <w:rsid w:val="00B776DD"/>
    <w:rsid w:val="00B8089B"/>
    <w:rsid w:val="00B81129"/>
    <w:rsid w:val="00B81852"/>
    <w:rsid w:val="00B826A4"/>
    <w:rsid w:val="00B92271"/>
    <w:rsid w:val="00B94420"/>
    <w:rsid w:val="00B97CE2"/>
    <w:rsid w:val="00BA15ED"/>
    <w:rsid w:val="00BA179C"/>
    <w:rsid w:val="00BA1A88"/>
    <w:rsid w:val="00BA20A2"/>
    <w:rsid w:val="00BA2E0B"/>
    <w:rsid w:val="00BA3C3C"/>
    <w:rsid w:val="00BA56C0"/>
    <w:rsid w:val="00BB26F4"/>
    <w:rsid w:val="00BB4D6D"/>
    <w:rsid w:val="00BC56D8"/>
    <w:rsid w:val="00BC7507"/>
    <w:rsid w:val="00BC7F4E"/>
    <w:rsid w:val="00BD005B"/>
    <w:rsid w:val="00BD371F"/>
    <w:rsid w:val="00BD38DA"/>
    <w:rsid w:val="00BD556B"/>
    <w:rsid w:val="00BD5EC2"/>
    <w:rsid w:val="00BE0397"/>
    <w:rsid w:val="00BE08B7"/>
    <w:rsid w:val="00BE16D6"/>
    <w:rsid w:val="00BE5354"/>
    <w:rsid w:val="00BE5A12"/>
    <w:rsid w:val="00BF1CC5"/>
    <w:rsid w:val="00BF3496"/>
    <w:rsid w:val="00BF5477"/>
    <w:rsid w:val="00C12FA2"/>
    <w:rsid w:val="00C15032"/>
    <w:rsid w:val="00C1549B"/>
    <w:rsid w:val="00C15BA7"/>
    <w:rsid w:val="00C206D6"/>
    <w:rsid w:val="00C2094C"/>
    <w:rsid w:val="00C21F79"/>
    <w:rsid w:val="00C22209"/>
    <w:rsid w:val="00C22CD5"/>
    <w:rsid w:val="00C3040D"/>
    <w:rsid w:val="00C314D1"/>
    <w:rsid w:val="00C33127"/>
    <w:rsid w:val="00C3362D"/>
    <w:rsid w:val="00C33885"/>
    <w:rsid w:val="00C346D1"/>
    <w:rsid w:val="00C3582F"/>
    <w:rsid w:val="00C4307C"/>
    <w:rsid w:val="00C449F4"/>
    <w:rsid w:val="00C4504D"/>
    <w:rsid w:val="00C6101C"/>
    <w:rsid w:val="00C6129F"/>
    <w:rsid w:val="00C635DC"/>
    <w:rsid w:val="00C7238B"/>
    <w:rsid w:val="00C74197"/>
    <w:rsid w:val="00C7542F"/>
    <w:rsid w:val="00C76B82"/>
    <w:rsid w:val="00C80879"/>
    <w:rsid w:val="00C828AD"/>
    <w:rsid w:val="00C8386F"/>
    <w:rsid w:val="00C87A37"/>
    <w:rsid w:val="00C900B9"/>
    <w:rsid w:val="00C95A1F"/>
    <w:rsid w:val="00C963D2"/>
    <w:rsid w:val="00CB4393"/>
    <w:rsid w:val="00CB44BC"/>
    <w:rsid w:val="00CB5DC1"/>
    <w:rsid w:val="00CB646F"/>
    <w:rsid w:val="00CC0905"/>
    <w:rsid w:val="00CC345A"/>
    <w:rsid w:val="00CC449D"/>
    <w:rsid w:val="00CC45F0"/>
    <w:rsid w:val="00CC4721"/>
    <w:rsid w:val="00CC6717"/>
    <w:rsid w:val="00CD18C8"/>
    <w:rsid w:val="00CD3238"/>
    <w:rsid w:val="00CD4087"/>
    <w:rsid w:val="00CD495A"/>
    <w:rsid w:val="00CD4EF3"/>
    <w:rsid w:val="00CD4F85"/>
    <w:rsid w:val="00CD7BBE"/>
    <w:rsid w:val="00CD7E9E"/>
    <w:rsid w:val="00CE1A90"/>
    <w:rsid w:val="00CE2EE9"/>
    <w:rsid w:val="00CE6B5D"/>
    <w:rsid w:val="00CF3A6A"/>
    <w:rsid w:val="00CF74B6"/>
    <w:rsid w:val="00D00506"/>
    <w:rsid w:val="00D0057E"/>
    <w:rsid w:val="00D0222C"/>
    <w:rsid w:val="00D02B3B"/>
    <w:rsid w:val="00D06E00"/>
    <w:rsid w:val="00D07155"/>
    <w:rsid w:val="00D165EE"/>
    <w:rsid w:val="00D1692B"/>
    <w:rsid w:val="00D17A5E"/>
    <w:rsid w:val="00D241F1"/>
    <w:rsid w:val="00D248EB"/>
    <w:rsid w:val="00D24A11"/>
    <w:rsid w:val="00D25803"/>
    <w:rsid w:val="00D27468"/>
    <w:rsid w:val="00D30DF6"/>
    <w:rsid w:val="00D318D4"/>
    <w:rsid w:val="00D41F7D"/>
    <w:rsid w:val="00D4311A"/>
    <w:rsid w:val="00D4702B"/>
    <w:rsid w:val="00D51819"/>
    <w:rsid w:val="00D51842"/>
    <w:rsid w:val="00D53EBC"/>
    <w:rsid w:val="00D5532E"/>
    <w:rsid w:val="00D5539C"/>
    <w:rsid w:val="00D558E0"/>
    <w:rsid w:val="00D67DF3"/>
    <w:rsid w:val="00D70A77"/>
    <w:rsid w:val="00D71250"/>
    <w:rsid w:val="00D744C3"/>
    <w:rsid w:val="00D85CA4"/>
    <w:rsid w:val="00D91A6E"/>
    <w:rsid w:val="00DA13DD"/>
    <w:rsid w:val="00DA1BC7"/>
    <w:rsid w:val="00DA1EE5"/>
    <w:rsid w:val="00DA269E"/>
    <w:rsid w:val="00DA2B8A"/>
    <w:rsid w:val="00DA52E7"/>
    <w:rsid w:val="00DB0299"/>
    <w:rsid w:val="00DB2E1B"/>
    <w:rsid w:val="00DB39F2"/>
    <w:rsid w:val="00DB6138"/>
    <w:rsid w:val="00DC2A53"/>
    <w:rsid w:val="00DC3351"/>
    <w:rsid w:val="00DC3797"/>
    <w:rsid w:val="00DC46B7"/>
    <w:rsid w:val="00DC66C2"/>
    <w:rsid w:val="00DD1261"/>
    <w:rsid w:val="00DD3D53"/>
    <w:rsid w:val="00DE0D62"/>
    <w:rsid w:val="00DE4BDA"/>
    <w:rsid w:val="00DE6B08"/>
    <w:rsid w:val="00DF294A"/>
    <w:rsid w:val="00DF2AF2"/>
    <w:rsid w:val="00E01453"/>
    <w:rsid w:val="00E049AF"/>
    <w:rsid w:val="00E13521"/>
    <w:rsid w:val="00E167F2"/>
    <w:rsid w:val="00E17F61"/>
    <w:rsid w:val="00E2129F"/>
    <w:rsid w:val="00E27116"/>
    <w:rsid w:val="00E2793F"/>
    <w:rsid w:val="00E35400"/>
    <w:rsid w:val="00E3658C"/>
    <w:rsid w:val="00E41CA6"/>
    <w:rsid w:val="00E459A3"/>
    <w:rsid w:val="00E47C8D"/>
    <w:rsid w:val="00E47D6E"/>
    <w:rsid w:val="00E51885"/>
    <w:rsid w:val="00E5209F"/>
    <w:rsid w:val="00E520C8"/>
    <w:rsid w:val="00E5361C"/>
    <w:rsid w:val="00E6139C"/>
    <w:rsid w:val="00E65458"/>
    <w:rsid w:val="00E66338"/>
    <w:rsid w:val="00E74115"/>
    <w:rsid w:val="00E747E6"/>
    <w:rsid w:val="00E80BC8"/>
    <w:rsid w:val="00E90066"/>
    <w:rsid w:val="00E95734"/>
    <w:rsid w:val="00EA61FE"/>
    <w:rsid w:val="00EB1E94"/>
    <w:rsid w:val="00EC12BC"/>
    <w:rsid w:val="00EC7148"/>
    <w:rsid w:val="00ED2C58"/>
    <w:rsid w:val="00ED3B02"/>
    <w:rsid w:val="00ED522F"/>
    <w:rsid w:val="00ED6D94"/>
    <w:rsid w:val="00EE18B9"/>
    <w:rsid w:val="00EE427D"/>
    <w:rsid w:val="00EE672C"/>
    <w:rsid w:val="00EF168F"/>
    <w:rsid w:val="00EF4EF0"/>
    <w:rsid w:val="00EF728C"/>
    <w:rsid w:val="00F00FF4"/>
    <w:rsid w:val="00F0581E"/>
    <w:rsid w:val="00F07B12"/>
    <w:rsid w:val="00F102BF"/>
    <w:rsid w:val="00F103D6"/>
    <w:rsid w:val="00F12D13"/>
    <w:rsid w:val="00F157D4"/>
    <w:rsid w:val="00F175AB"/>
    <w:rsid w:val="00F21485"/>
    <w:rsid w:val="00F2687D"/>
    <w:rsid w:val="00F26A5E"/>
    <w:rsid w:val="00F36054"/>
    <w:rsid w:val="00F377FC"/>
    <w:rsid w:val="00F42F29"/>
    <w:rsid w:val="00F47C59"/>
    <w:rsid w:val="00F511EB"/>
    <w:rsid w:val="00F522E9"/>
    <w:rsid w:val="00F53480"/>
    <w:rsid w:val="00F609BE"/>
    <w:rsid w:val="00F613EE"/>
    <w:rsid w:val="00F653D9"/>
    <w:rsid w:val="00F66757"/>
    <w:rsid w:val="00F66BB6"/>
    <w:rsid w:val="00F70AA8"/>
    <w:rsid w:val="00F710A5"/>
    <w:rsid w:val="00F7203F"/>
    <w:rsid w:val="00F76F43"/>
    <w:rsid w:val="00F825A3"/>
    <w:rsid w:val="00F83787"/>
    <w:rsid w:val="00F83835"/>
    <w:rsid w:val="00F84590"/>
    <w:rsid w:val="00F855E5"/>
    <w:rsid w:val="00F86AAE"/>
    <w:rsid w:val="00F94CC2"/>
    <w:rsid w:val="00F9585F"/>
    <w:rsid w:val="00FA26DC"/>
    <w:rsid w:val="00FA7E40"/>
    <w:rsid w:val="00FB12F1"/>
    <w:rsid w:val="00FB4F43"/>
    <w:rsid w:val="00FB5BB3"/>
    <w:rsid w:val="00FC2105"/>
    <w:rsid w:val="00FC2AAB"/>
    <w:rsid w:val="00FC2D45"/>
    <w:rsid w:val="00FC5870"/>
    <w:rsid w:val="00FD51AF"/>
    <w:rsid w:val="00FE0309"/>
    <w:rsid w:val="00FF1078"/>
    <w:rsid w:val="00FF44F1"/>
    <w:rsid w:val="00FF6AF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EEC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693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E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1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334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8006495">
                  <w:marLeft w:val="0"/>
                  <w:marRight w:val="0"/>
                  <w:marTop w:val="0"/>
                  <w:marBottom w:val="0"/>
                  <w:divBdr>
                    <w:top w:val="single" w:sz="2" w:space="3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15853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5008193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4114184">
              <w:marLeft w:val="0"/>
              <w:marRight w:val="0"/>
              <w:marTop w:val="0"/>
              <w:marBottom w:val="240"/>
              <w:divBdr>
                <w:top w:val="single" w:sz="2" w:space="12" w:color="auto"/>
                <w:left w:val="single" w:sz="2" w:space="12" w:color="auto"/>
                <w:bottom w:val="single" w:sz="2" w:space="12" w:color="auto"/>
                <w:right w:val="single" w:sz="2" w:space="12" w:color="auto"/>
              </w:divBdr>
            </w:div>
            <w:div w:id="2124959902">
              <w:marLeft w:val="0"/>
              <w:marRight w:val="0"/>
              <w:marTop w:val="0"/>
              <w:marBottom w:val="96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79447">
                  <w:marLeft w:val="0"/>
                  <w:marRight w:val="0"/>
                  <w:marTop w:val="0"/>
                  <w:marBottom w:val="0"/>
                  <w:divBdr>
                    <w:top w:val="single" w:sz="2" w:space="12" w:color="auto"/>
                    <w:left w:val="single" w:sz="2" w:space="12" w:color="auto"/>
                    <w:bottom w:val="single" w:sz="2" w:space="12" w:color="auto"/>
                    <w:right w:val="single" w:sz="2" w:space="12" w:color="auto"/>
                  </w:divBdr>
                </w:div>
              </w:divsChild>
            </w:div>
            <w:div w:id="20938895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74258">
                  <w:marLeft w:val="0"/>
                  <w:marRight w:val="0"/>
                  <w:marTop w:val="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30" w:color="E5E5E5"/>
                    <w:right w:val="single" w:sz="2" w:space="0" w:color="auto"/>
                  </w:divBdr>
                </w:div>
                <w:div w:id="1535922087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6257845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9637551">
                  <w:marLeft w:val="0"/>
                  <w:marRight w:val="0"/>
                  <w:marTop w:val="72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0" w:color="E5E5E5"/>
                    <w:right w:val="single" w:sz="2" w:space="0" w:color="auto"/>
                  </w:divBdr>
                  <w:divsChild>
                    <w:div w:id="257177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7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1712186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19484418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518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536419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0056-A52D-C040-8916-87F8125A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888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Crkovská</cp:lastModifiedBy>
  <cp:revision>3</cp:revision>
  <dcterms:created xsi:type="dcterms:W3CDTF">2023-10-30T08:17:00Z</dcterms:created>
  <dcterms:modified xsi:type="dcterms:W3CDTF">2023-10-30T08:18:00Z</dcterms:modified>
</cp:coreProperties>
</file>