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E692" w14:textId="5A34BE8E" w:rsidR="00EE3B55" w:rsidRPr="00BC06DF" w:rsidRDefault="00BC06DF">
      <w:pPr>
        <w:jc w:val="center"/>
        <w:rPr>
          <w:rFonts w:ascii="Tahoma" w:eastAsia="Tahoma" w:hAnsi="Tahoma" w:cs="Tahoma"/>
          <w:b/>
          <w:sz w:val="48"/>
          <w:szCs w:val="48"/>
        </w:rPr>
      </w:pPr>
      <w:r w:rsidRPr="00BC06DF">
        <w:rPr>
          <w:rFonts w:ascii="Tahoma" w:eastAsia="Tahoma" w:hAnsi="Tahoma" w:cs="Tahoma"/>
          <w:b/>
          <w:sz w:val="48"/>
          <w:szCs w:val="48"/>
        </w:rPr>
        <w:t>Studenti</w:t>
      </w:r>
      <w:r w:rsidR="0025238F" w:rsidRPr="00BC06DF">
        <w:rPr>
          <w:rFonts w:ascii="Tahoma" w:eastAsia="Tahoma" w:hAnsi="Tahoma" w:cs="Tahoma"/>
          <w:b/>
          <w:sz w:val="48"/>
          <w:szCs w:val="48"/>
        </w:rPr>
        <w:t xml:space="preserve"> byl</w:t>
      </w:r>
      <w:r w:rsidRPr="00BC06DF">
        <w:rPr>
          <w:rFonts w:ascii="Tahoma" w:eastAsia="Tahoma" w:hAnsi="Tahoma" w:cs="Tahoma"/>
          <w:b/>
          <w:sz w:val="48"/>
          <w:szCs w:val="48"/>
        </w:rPr>
        <w:t>i</w:t>
      </w:r>
      <w:r w:rsidR="0025238F" w:rsidRPr="00BC06DF">
        <w:rPr>
          <w:rFonts w:ascii="Tahoma" w:eastAsia="Tahoma" w:hAnsi="Tahoma" w:cs="Tahoma"/>
          <w:b/>
          <w:sz w:val="48"/>
          <w:szCs w:val="48"/>
        </w:rPr>
        <w:t xml:space="preserve"> oceněn</w:t>
      </w:r>
      <w:r w:rsidRPr="00BC06DF">
        <w:rPr>
          <w:rFonts w:ascii="Tahoma" w:eastAsia="Tahoma" w:hAnsi="Tahoma" w:cs="Tahoma"/>
          <w:b/>
          <w:sz w:val="48"/>
          <w:szCs w:val="48"/>
        </w:rPr>
        <w:t>i</w:t>
      </w:r>
      <w:r w:rsidR="0025238F" w:rsidRPr="00BC06DF">
        <w:rPr>
          <w:rFonts w:ascii="Tahoma" w:eastAsia="Tahoma" w:hAnsi="Tahoma" w:cs="Tahoma"/>
          <w:b/>
          <w:sz w:val="48"/>
          <w:szCs w:val="48"/>
        </w:rPr>
        <w:t xml:space="preserve"> za projekty na podporu „mladých v práci“</w:t>
      </w:r>
    </w:p>
    <w:p w14:paraId="0F242E48" w14:textId="0594FF98" w:rsidR="00EE3B55" w:rsidRDefault="002523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 w:rsidRPr="001A4F90">
        <w:rPr>
          <w:rFonts w:ascii="Tahoma" w:eastAsia="Tahoma" w:hAnsi="Tahoma" w:cs="Tahoma"/>
          <w:b/>
          <w:sz w:val="20"/>
          <w:szCs w:val="20"/>
        </w:rPr>
        <w:t xml:space="preserve">PRAHA, </w:t>
      </w:r>
      <w:r w:rsidR="001A4F90" w:rsidRPr="001A4F90">
        <w:rPr>
          <w:rFonts w:ascii="Tahoma" w:eastAsia="Tahoma" w:hAnsi="Tahoma" w:cs="Tahoma"/>
          <w:b/>
          <w:sz w:val="20"/>
          <w:szCs w:val="20"/>
        </w:rPr>
        <w:t>8</w:t>
      </w:r>
      <w:r w:rsidRPr="001A4F90">
        <w:rPr>
          <w:rFonts w:ascii="Tahoma" w:eastAsia="Tahoma" w:hAnsi="Tahoma" w:cs="Tahoma"/>
          <w:b/>
          <w:sz w:val="20"/>
          <w:szCs w:val="20"/>
        </w:rPr>
        <w:t xml:space="preserve">. PROSINCE 2021 – </w:t>
      </w:r>
      <w:r w:rsidRPr="001A4F90">
        <w:rPr>
          <w:rFonts w:ascii="Tahoma" w:eastAsia="Tahoma" w:hAnsi="Tahoma" w:cs="Tahoma"/>
          <w:b/>
          <w:color w:val="000000"/>
          <w:sz w:val="20"/>
          <w:szCs w:val="20"/>
        </w:rPr>
        <w:t>Slavnostní zakončení programu Samsung Tvoje šance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#futureskills proběhlo v neděli 5. prosince v </w:t>
      </w:r>
      <w:sdt>
        <w:sdtPr>
          <w:tag w:val="goog_rdk_0"/>
          <w:id w:val="370356808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20"/>
              <w:szCs w:val="20"/>
            </w:rPr>
            <w:t>prostorách Samsung Electronics</w:t>
          </w:r>
        </w:sdtContent>
      </w:sdt>
      <w:r w:rsidR="001A4F90"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za účasti vedení společnosti, realizátorů programu z</w:t>
      </w:r>
      <w:r w:rsidR="001A4F90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neziskové organizace </w:t>
      </w:r>
      <w:sdt>
        <w:sdtPr>
          <w:tag w:val="goog_rdk_2"/>
          <w:id w:val="-679359673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20"/>
              <w:szCs w:val="20"/>
            </w:rPr>
            <w:t>Institut kariéry a rozvoje</w:t>
          </w:r>
          <w:r w:rsidR="001A4F90">
            <w:rPr>
              <w:rFonts w:ascii="Tahoma" w:eastAsia="Tahoma" w:hAnsi="Tahoma" w:cs="Tahoma"/>
              <w:b/>
              <w:color w:val="000000"/>
              <w:sz w:val="20"/>
              <w:szCs w:val="20"/>
            </w:rPr>
            <w:t>, porotců z řad lektorů</w:t>
          </w:r>
        </w:sdtContent>
      </w:sdt>
      <w:r w:rsidR="001A4F90"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a 10 studentů, kteří zde prezentovali vlastní projekty pomáhající mladým lidem v</w:t>
      </w:r>
      <w:r w:rsidR="001A4F90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přechodu do pracovního života.</w:t>
      </w:r>
    </w:p>
    <w:p w14:paraId="7A103F51" w14:textId="77777777" w:rsidR="00EE3B55" w:rsidRDefault="00EE3B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49DFB5EC" w14:textId="77777777" w:rsidR="001A4F90" w:rsidRDefault="002523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Od dubna do prosince strávili účastníci programu ve věku 17 až 21 let z Česka a Slovenska v součtu 5088 hodin osobním a profesním rozvojem. Absolvovali 93 kurzů, 50 webinářů a přednášek, 22 skupinových workshopů, 10 konferencí, někteří zažili exkurze ve firmách nebo výjezdy na akce v zahraničí. Všichni se zdokonalili v digitálních dovednostech, kritickém myšlení, umění prezentace, pronikli do témat jako projektový management, efektivní učení, kryptoměny, budování osobní značky na Linkedin a mnoho dalších.</w:t>
      </w:r>
      <w:r w:rsidR="001A4F90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</w:p>
    <w:p w14:paraId="5986E085" w14:textId="77777777" w:rsidR="001A4F90" w:rsidRDefault="001A4F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09E16D24" w14:textId="7DED8E67" w:rsidR="00EE3B55" w:rsidRDefault="002523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Součástí programu</w:t>
      </w:r>
      <w:r w:rsidR="00AC23AA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byla také globální iniciativa Solve for Tomorrow, ve které se studenti naučili metodologii Design Thinking a ve dvoučlenných týmech samostatně pracovali na vlastních projektech, jak podpořit „mladé v práci“. 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„Problém definovali na základě průzkumů mezi tisíci respondenty z cílové skupiny. Poté vymysleli a vytvořili prototypy pěti </w:t>
      </w:r>
      <w:sdt>
        <w:sdtPr>
          <w:tag w:val="goog_rdk_5"/>
          <w:id w:val="-1720812029"/>
        </w:sdtPr>
        <w:sdtEndPr/>
        <w:sdtContent>
          <w:r>
            <w:rPr>
              <w:rFonts w:ascii="Tahoma" w:eastAsia="Tahoma" w:hAnsi="Tahoma" w:cs="Tahoma"/>
              <w:color w:val="CC9900"/>
              <w:sz w:val="20"/>
              <w:szCs w:val="20"/>
            </w:rPr>
            <w:t>projektů</w:t>
          </w:r>
        </w:sdtContent>
      </w:sdt>
      <w:r w:rsidR="001A4F90">
        <w:t xml:space="preserve">, 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které jsou studentům uživatelsky blízké a přesně reflektují jejich potřeby – například akční videohra, která seznamuje mladé lidi s možnostmi pracovního trhu, praktický agregátor vzdělávacích online kurzů, internetový manuál pro učitele a studenty, který boří systém zarytých školních osnov, nebo aplikace pro rozvoj 10 ‚dovedností budoucnosti‘. Výsledky studentů byly skvělé a doufáme, že ve svých projektech budou i nadále pokračovat,“ </w:t>
      </w:r>
      <w:r>
        <w:rPr>
          <w:rFonts w:ascii="Tahoma" w:eastAsia="Tahoma" w:hAnsi="Tahoma" w:cs="Tahoma"/>
          <w:color w:val="000000"/>
          <w:sz w:val="20"/>
          <w:szCs w:val="20"/>
        </w:rPr>
        <w:t>popsala Zuzana Mravík Zelenická, CSR manažerka společnosti Samsung</w:t>
      </w:r>
      <w:r w:rsidR="00BC06DF">
        <w:rPr>
          <w:rFonts w:ascii="Tahoma" w:eastAsia="Tahoma" w:hAnsi="Tahoma" w:cs="Tahoma"/>
          <w:color w:val="000000"/>
          <w:sz w:val="20"/>
          <w:szCs w:val="20"/>
        </w:rPr>
        <w:t xml:space="preserve">. Ta </w:t>
      </w:r>
      <w:r w:rsidR="00AC23AA">
        <w:rPr>
          <w:rFonts w:ascii="Tahoma" w:eastAsia="Tahoma" w:hAnsi="Tahoma" w:cs="Tahoma"/>
          <w:color w:val="000000"/>
          <w:sz w:val="20"/>
          <w:szCs w:val="20"/>
        </w:rPr>
        <w:t xml:space="preserve">za program Tvoje šance #futureskills na podzim </w:t>
      </w:r>
      <w:r w:rsidR="00BC06DF">
        <w:rPr>
          <w:rFonts w:ascii="Tahoma" w:eastAsia="Tahoma" w:hAnsi="Tahoma" w:cs="Tahoma"/>
          <w:color w:val="000000"/>
          <w:sz w:val="20"/>
          <w:szCs w:val="20"/>
        </w:rPr>
        <w:t>získala cenu</w:t>
      </w:r>
      <w:r w:rsidR="00AC23AA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AC23AA" w:rsidRPr="00F043D1">
        <w:rPr>
          <w:rFonts w:ascii="Tahoma" w:eastAsia="Tahoma" w:hAnsi="Tahoma" w:cs="Tahoma"/>
          <w:color w:val="000000"/>
          <w:sz w:val="20"/>
          <w:szCs w:val="20"/>
        </w:rPr>
        <w:t>TOP odpovědná firma 2021 pomáhající okolí</w:t>
      </w:r>
      <w:r w:rsidR="00AC23AA"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2824B54D" w14:textId="77777777" w:rsidR="00EE3B55" w:rsidRDefault="00EE3B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234C1FCB" w14:textId="222524E9" w:rsidR="00EE3B55" w:rsidRDefault="002523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Absolutním vítězem se po prezentacích na slavnostním zakončení programu Tvoje šance #futureskills stal projekt Můžeš taky (</w:t>
      </w:r>
      <w:hyperlink r:id="rId7">
        <w:r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t>muzestaky.cz</w:t>
        </w:r>
      </w:hyperlink>
      <w:r>
        <w:rPr>
          <w:rFonts w:ascii="Tahoma" w:eastAsia="Tahoma" w:hAnsi="Tahoma" w:cs="Tahoma"/>
          <w:color w:val="000000"/>
          <w:sz w:val="20"/>
          <w:szCs w:val="20"/>
        </w:rPr>
        <w:t>), který posiluje povědomí o možnostech krátkodobého vzdělávání v zahraničí pro všechny mladé lidi do 30 let v Erasmus+ Youth Exchange. Porota ocenila především jednoduché řešení problému („neznalost příležitostí“), které má přitom obrovský dopad na cílovou skupinu.</w:t>
      </w:r>
      <w:r w:rsidR="00F043D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F043D1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F043D1">
        <w:rPr>
          <w:rFonts w:ascii="Tahoma" w:eastAsia="Tahoma" w:hAnsi="Tahoma" w:cs="Tahoma"/>
          <w:color w:val="CC9900"/>
          <w:sz w:val="20"/>
          <w:szCs w:val="20"/>
        </w:rPr>
        <w:t xml:space="preserve">Vítězný tým </w:t>
      </w:r>
      <w:r w:rsidR="00966282">
        <w:rPr>
          <w:rFonts w:ascii="Tahoma" w:eastAsia="Tahoma" w:hAnsi="Tahoma" w:cs="Tahoma"/>
          <w:color w:val="CC9900"/>
          <w:sz w:val="20"/>
          <w:szCs w:val="20"/>
        </w:rPr>
        <w:t>zároveň postupuje do mezinárodního finále</w:t>
      </w:r>
      <w:r w:rsidR="00AC23AA">
        <w:rPr>
          <w:rFonts w:ascii="Tahoma" w:eastAsia="Tahoma" w:hAnsi="Tahoma" w:cs="Tahoma"/>
          <w:color w:val="CC9900"/>
          <w:sz w:val="20"/>
          <w:szCs w:val="20"/>
        </w:rPr>
        <w:t xml:space="preserve"> programu Samsung Solve for Tomorrow</w:t>
      </w:r>
      <w:r w:rsidR="00966282">
        <w:rPr>
          <w:rFonts w:ascii="Tahoma" w:eastAsia="Tahoma" w:hAnsi="Tahoma" w:cs="Tahoma"/>
          <w:color w:val="CC9900"/>
          <w:sz w:val="20"/>
          <w:szCs w:val="20"/>
        </w:rPr>
        <w:t>, které se uskuteční online začátkem léta 2022. V něm se představí nejlepší týmové projekty z většiny evropských zemí,</w:t>
      </w:r>
      <w:r w:rsidR="00AC23AA">
        <w:rPr>
          <w:rFonts w:ascii="Tahoma" w:eastAsia="Tahoma" w:hAnsi="Tahoma" w:cs="Tahoma"/>
          <w:color w:val="CC9900"/>
          <w:sz w:val="20"/>
          <w:szCs w:val="20"/>
        </w:rPr>
        <w:t xml:space="preserve"> v nichž program probíhá,</w:t>
      </w:r>
      <w:r w:rsidR="00966282">
        <w:rPr>
          <w:rFonts w:ascii="Tahoma" w:eastAsia="Tahoma" w:hAnsi="Tahoma" w:cs="Tahoma"/>
          <w:color w:val="CC9900"/>
          <w:sz w:val="20"/>
          <w:szCs w:val="20"/>
        </w:rPr>
        <w:t>“</w:t>
      </w:r>
      <w:r w:rsidR="00AC23AA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AC23AA" w:rsidRPr="00AC23AA">
        <w:rPr>
          <w:rFonts w:ascii="Tahoma" w:eastAsia="Tahoma" w:hAnsi="Tahoma" w:cs="Tahoma"/>
          <w:sz w:val="20"/>
          <w:szCs w:val="20"/>
        </w:rPr>
        <w:t>doplnila CSR manažerka společnosti Samsung.</w:t>
      </w:r>
    </w:p>
    <w:p w14:paraId="3A6C79E6" w14:textId="77777777" w:rsidR="00EE3B55" w:rsidRDefault="00EE3B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6E8D4D82" w14:textId="77777777" w:rsidR="00EE3B55" w:rsidRDefault="0025238F">
      <w:pPr>
        <w:pBdr>
          <w:top w:val="single" w:sz="4" w:space="1" w:color="000000"/>
        </w:pBdr>
        <w:jc w:val="both"/>
        <w:rPr>
          <w:rFonts w:ascii="Tahoma" w:eastAsia="Tahoma" w:hAnsi="Tahoma" w:cs="Tahoma"/>
          <w:sz w:val="16"/>
          <w:szCs w:val="16"/>
        </w:rPr>
        <w:sectPr w:rsidR="00EE3B5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Tahoma" w:eastAsia="Tahoma" w:hAnsi="Tahoma" w:cs="Tahoma"/>
          <w:b/>
          <w:sz w:val="16"/>
          <w:szCs w:val="16"/>
        </w:rPr>
        <w:t>KONTAKT PRO MÉDIA:</w:t>
      </w:r>
    </w:p>
    <w:p w14:paraId="3DE37614" w14:textId="77777777" w:rsidR="00EE3B55" w:rsidRDefault="0025238F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6"/>
          <w:szCs w:val="16"/>
        </w:rPr>
      </w:pPr>
      <w:r>
        <w:rPr>
          <w:rFonts w:ascii="Tahoma" w:eastAsia="Tahoma" w:hAnsi="Tahoma" w:cs="Tahoma"/>
          <w:b/>
          <w:color w:val="333333"/>
          <w:sz w:val="16"/>
          <w:szCs w:val="16"/>
        </w:rPr>
        <w:t>Mgr. Eliška Crkovská</w:t>
      </w:r>
      <w:r>
        <w:rPr>
          <w:rFonts w:ascii="Tahoma" w:eastAsia="Tahoma" w:hAnsi="Tahoma" w:cs="Tahoma"/>
          <w:b/>
          <w:color w:val="CC9900"/>
          <w:sz w:val="16"/>
          <w:szCs w:val="16"/>
        </w:rPr>
        <w:t>_mediální konzultant</w:t>
      </w:r>
    </w:p>
    <w:p w14:paraId="5A35AEDC" w14:textId="77777777" w:rsidR="00EE3B55" w:rsidRDefault="0025238F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06F78D4C" wp14:editId="61F448E5">
            <wp:extent cx="834390" cy="13335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8226B5" w14:textId="77777777" w:rsidR="00EE3B55" w:rsidRDefault="0025238F">
      <w:pPr>
        <w:pBdr>
          <w:bottom w:val="single" w:sz="4" w:space="1" w:color="000000"/>
        </w:pBdr>
        <w:spacing w:line="240" w:lineRule="auto"/>
        <w:jc w:val="both"/>
        <w:rPr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1">
        <w:r>
          <w:rPr>
            <w:rFonts w:ascii="Tahoma" w:eastAsia="Tahoma" w:hAnsi="Tahoma" w:cs="Tahoma"/>
            <w:b/>
            <w:color w:val="0000FF"/>
            <w:sz w:val="16"/>
            <w:szCs w:val="16"/>
            <w:u w:val="single"/>
          </w:rPr>
          <w:t>eliska@pearmedia.cz</w:t>
        </w:r>
      </w:hyperlink>
    </w:p>
    <w:p w14:paraId="1413C01A" w14:textId="77777777" w:rsidR="00EE3B55" w:rsidRDefault="0025238F">
      <w:pPr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SAMSUNG TVOJE ŠANCE #FUTURESKILLS, </w:t>
      </w:r>
      <w:hyperlink r:id="rId12" w:anchor="home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tvojesancefutureskills</w:t>
        </w:r>
      </w:hyperlink>
    </w:p>
    <w:p w14:paraId="54BD70D2" w14:textId="77777777" w:rsidR="00EE3B55" w:rsidRDefault="0025238F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Program Samsung Tvoje šance #FUTURESKILLS iniciátora</w:t>
      </w:r>
      <w:r>
        <w:rPr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Samsung Electronics Czech and Slovak, s. r. o., má za cíl připravit mladé lidi na změny na trhu práce a naučit je dovednosti, které jim otevřou možnosti pro lepší uplatnění v jakékoli profesi. Po úspěšné realizaci dvou ročníků Samsung Tvoje šance, které v letech 2018 a 2019 podpořily nastartování kariéry 21 </w:t>
      </w:r>
      <w:r>
        <w:rPr>
          <w:rFonts w:ascii="Tahoma" w:eastAsia="Tahoma" w:hAnsi="Tahoma" w:cs="Tahoma"/>
          <w:sz w:val="16"/>
          <w:szCs w:val="16"/>
        </w:rPr>
        <w:lastRenderedPageBreak/>
        <w:t xml:space="preserve">znevýhodněným dětem, se nový program Samsung Tvoje šance #FUTURESKILLS rozhodl oslovit všechny mladé lidi bez ohledu na jejich zázemí a rodinnou situaci, aby jim pomohl v rozvoji dovedností budoucnosti. </w:t>
      </w:r>
    </w:p>
    <w:p w14:paraId="029E1E28" w14:textId="77777777" w:rsidR="00EE3B55" w:rsidRDefault="0025238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6"/>
          <w:szCs w:val="16"/>
        </w:rPr>
        <w:t>Realizátorem druhého ročníku programu Tvoje šance #FUTURESKILLS je Institut kariéry a rozvoje, z. s., jehož zájmem je mimo jiné medializovat problematiku vědomé volby kariéry a motivovat mladé lidi k výběru budoucího zaměstnavatele na základě osobních hodnot.</w:t>
      </w:r>
    </w:p>
    <w:sectPr w:rsidR="00EE3B55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2EBC3" w14:textId="77777777" w:rsidR="00164604" w:rsidRDefault="00164604">
      <w:pPr>
        <w:spacing w:after="0" w:line="240" w:lineRule="auto"/>
      </w:pPr>
      <w:r>
        <w:separator/>
      </w:r>
    </w:p>
  </w:endnote>
  <w:endnote w:type="continuationSeparator" w:id="0">
    <w:p w14:paraId="57D86F3D" w14:textId="77777777" w:rsidR="00164604" w:rsidRDefault="0016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7678" w14:textId="77777777" w:rsidR="00EE3B55" w:rsidRDefault="00EE3B55">
    <w:pPr>
      <w:tabs>
        <w:tab w:val="center" w:pos="4536"/>
        <w:tab w:val="right" w:pos="9072"/>
      </w:tabs>
      <w:spacing w:after="0" w:line="240" w:lineRule="auto"/>
    </w:pPr>
  </w:p>
  <w:p w14:paraId="260DB48F" w14:textId="77777777" w:rsidR="00EE3B55" w:rsidRDefault="00EE3B55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DA66" w14:textId="77777777" w:rsidR="00164604" w:rsidRDefault="00164604">
      <w:pPr>
        <w:spacing w:after="0" w:line="240" w:lineRule="auto"/>
      </w:pPr>
      <w:r>
        <w:separator/>
      </w:r>
    </w:p>
  </w:footnote>
  <w:footnote w:type="continuationSeparator" w:id="0">
    <w:p w14:paraId="36F2540A" w14:textId="77777777" w:rsidR="00164604" w:rsidRDefault="00164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481A" w14:textId="77777777" w:rsidR="00EE3B55" w:rsidRDefault="0025238F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29627D0" wp14:editId="258213DB">
          <wp:simplePos x="0" y="0"/>
          <wp:positionH relativeFrom="column">
            <wp:posOffset>-38734</wp:posOffset>
          </wp:positionH>
          <wp:positionV relativeFrom="paragraph">
            <wp:posOffset>-15239</wp:posOffset>
          </wp:positionV>
          <wp:extent cx="2628900" cy="464820"/>
          <wp:effectExtent l="0" t="0" r="0" b="0"/>
          <wp:wrapSquare wrapText="bothSides" distT="0" distB="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464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9D2245" w14:textId="1C9628DD" w:rsidR="00EE3B55" w:rsidRDefault="0025238F" w:rsidP="001A4F90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  <w:r>
      <w:rPr>
        <w:b/>
        <w:sz w:val="36"/>
        <w:szCs w:val="36"/>
      </w:rPr>
      <w:t>TISKOVÁ ZPRÁVA</w:t>
    </w:r>
  </w:p>
  <w:p w14:paraId="6E389E02" w14:textId="77777777" w:rsidR="00EE3B55" w:rsidRDefault="00EE3B5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D12B721" w14:textId="77777777" w:rsidR="00EE3B55" w:rsidRDefault="00EE3B5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2081EF8" w14:textId="77777777" w:rsidR="00EE3B55" w:rsidRDefault="00EE3B5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C98C97E" w14:textId="77777777" w:rsidR="00EE3B55" w:rsidRDefault="00EE3B5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C769F7E" w14:textId="77777777" w:rsidR="00EE3B55" w:rsidRDefault="00EE3B5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D191DE" w14:textId="77777777" w:rsidR="00EE3B55" w:rsidRDefault="00EE3B5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BD5DD79" w14:textId="77777777" w:rsidR="00EE3B55" w:rsidRDefault="00EE3B5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69E2D1E" w14:textId="77777777" w:rsidR="00EE3B55" w:rsidRDefault="00EE3B5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D35C0A6" w14:textId="77777777" w:rsidR="00EE3B55" w:rsidRDefault="00EE3B5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22C77C0" w14:textId="77777777" w:rsidR="00EE3B55" w:rsidRDefault="00EE3B5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EFAB340" w14:textId="77777777" w:rsidR="00EE3B55" w:rsidRDefault="00EE3B5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2BB886C" w14:textId="77777777" w:rsidR="00EE3B55" w:rsidRDefault="00EE3B5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55"/>
    <w:rsid w:val="00164604"/>
    <w:rsid w:val="001A4F90"/>
    <w:rsid w:val="0025238F"/>
    <w:rsid w:val="00273E58"/>
    <w:rsid w:val="002B0D07"/>
    <w:rsid w:val="003B3927"/>
    <w:rsid w:val="00512DD1"/>
    <w:rsid w:val="007F2913"/>
    <w:rsid w:val="00874D52"/>
    <w:rsid w:val="008B4333"/>
    <w:rsid w:val="00966282"/>
    <w:rsid w:val="00A47ABF"/>
    <w:rsid w:val="00AC23AA"/>
    <w:rsid w:val="00BC06DF"/>
    <w:rsid w:val="00CD0548"/>
    <w:rsid w:val="00EE3B55"/>
    <w:rsid w:val="00F0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0066"/>
  <w15:docId w15:val="{6FEEAC2D-3783-4CBA-BFE7-DF6F99E1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1F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67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267D"/>
    <w:rPr>
      <w:color w:val="605E5C"/>
      <w:shd w:val="clear" w:color="auto" w:fill="E1DFDD"/>
    </w:rPr>
  </w:style>
  <w:style w:type="paragraph" w:customStyle="1" w:styleId="NoParagraphStyle">
    <w:name w:val="[No Paragraph Style]"/>
    <w:rsid w:val="00077A30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FFC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D350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8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B99"/>
  </w:style>
  <w:style w:type="paragraph" w:styleId="Zpat">
    <w:name w:val="footer"/>
    <w:basedOn w:val="Normln"/>
    <w:link w:val="ZpatChar"/>
    <w:uiPriority w:val="99"/>
    <w:unhideWhenUsed/>
    <w:rsid w:val="0008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B99"/>
  </w:style>
  <w:style w:type="paragraph" w:styleId="Odstavecseseznamem">
    <w:name w:val="List Paragraph"/>
    <w:basedOn w:val="Normln"/>
    <w:uiPriority w:val="34"/>
    <w:qFormat/>
    <w:rsid w:val="00407D08"/>
    <w:pPr>
      <w:ind w:left="720"/>
      <w:contextualSpacing/>
    </w:pPr>
  </w:style>
  <w:style w:type="paragraph" w:styleId="Revize">
    <w:name w:val="Revision"/>
    <w:hidden/>
    <w:uiPriority w:val="99"/>
    <w:semiHidden/>
    <w:rsid w:val="00390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zestaky.cz/" TargetMode="External"/><Relationship Id="rId12" Type="http://schemas.openxmlformats.org/officeDocument/2006/relationships/hyperlink" Target="https://www.samsungtvojesancefutureskills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liska@pearmedia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OzMQL7XmyB5HBxZ5okrYyuqcww==">AMUW2mWcNKAwr7NLs3u1Y1dIpituOj9zpjXxLXvQ8nwC0hSiVB73Fh/YJwkFV/ytnHOpFxpYfGoTUisIp63eqDKQQG8cmCgL/arnzoyyngQSchS4MnW428sf7gmDyWXZhMsG9qxOJHegA00sDba+OczkVlFwEkLHaZOs5EslsKD+bn/8fJtIpQ9g+QhD8EJg04SfP1iHS1X0StOUsETQuzBN6FUBabobZBGB5YhyKd95BnimGJwrchMY6QwEFiWwaRbds5TmUEkL9Y+pucudM9s+8xK/zZ7C7VWINIimU3KU2+xRIpF1K+F8O2CpNGgaqqBqCHdxf1TbdupiuPF/rAJH+3OGxmE2CcBEJy3i+4j4xn03lCKqT2B5IcUANCYX/y6/uVt2wxveSxG4Bo6fvjyKqor2Te/lUO5Vzx5CJ8LLGLltgsij0VMTuujBqRE5/Yv/O0lwNljz1+kqw4BI1PvH3tb81B6u6kMhu6i6kL3i6s3G+fj6l5JTRKH/kGBDjMQLm1UO9+XBcWV2q8bZl/XiTLBt311v1Qh6mKBkfWBpDXHyN+EdqATSBgXTFJpso9IsKQfW3cWZtq8UcUo2mKkf4BVpnrZDCPqj9Vz037ip4V+cYVsVx+uDOi2+JiUfagblkhzqA+Dzc/YhGv4IDkVf2DJIjmRGX9tm7X/wjbfnH9s9a8wY5oDlO2UQqHZDx3VTPfbRyZ9ZhTmPW0k9sTTnpAPLbQ4/TKz+bJFVptTSvu4R9XfYjQVopJoy1luklY8PzoknNeduaLftYxPTKxPq03XEzS2yWJANrKLmN3K0oPd3NmR0lOyq3TWyolaDOZXdmuGG5CBthRVyQn8kNYXsrsgU2Hs/dvbDVYgTFc+JNmY4lPXimvMBMYqgwXfVxDqHzXlxUSuExi4bi42ru8LCOTkTft0N4yJ54IPN6ufOjSUgU9pepubMl3nJru/JqfJwxEOkfRhMjQr+52rSQIUfTKGKnMZvnCM9AJkaKyn6k6ukU5Tc3ba8+nLk5YqprPwxXpkxg64lC25gZDh4Hz0QIblfKnv1SwTXa67S/ySTdA76gNqj5j09veK6bbkxId9OgR/FgzMmdmokpZLyanBqxwI5QrP1/E+4eBkYihKhEvFWDglz+vzQvopE9cTajEEC5x8A2b+TzLwPcQdeQsmgULGrV3CFeeN8GVmEZdgbt2G66nPWectcA4Kr2JcRWpkynmcyBAaXA//FpTFoVZDWJNT8lcWWMQ5m8TbQ5ku5lmJ4X+FCN8vRtGiarR1ijR+lUPOXGXgjff93aBD3xVufMi7fk0pVGctBTta2ButtiAInXwHrJV/K+rRSeu6ylLcogKwMn/vLUVge9WoR1aaReYOi4PdpJlwzMLjGG5rz8HGcpSYwcNYEUByCn6HmI/S8oje9N8oE31d9gZ+QnDkaqcNB/udYYxl4AhKpX5u3aQZ/gAjN4QFcaeW3R4mmwgLPbZ5pTl8TEKSI55s3MgwCHvJQd8mfwGlKUe09LxG16wnJWn5whUS2o8B7GajiMGhVEHpOEvukWybf9sXFUOgDGd5VLH90KF1PcUd4wrPCB3+fD1+WdvQGtUyIG9wYIlJbNPKMnRad+0dULfEqO5lS13cqEiCkAVzLEEo9EORyWZo+soAWNYyD3qL6hTVMQrWKE+VkwylQUQxiYmMn2RGlIVjHQiak/JRv//UXhoBPr5rj3lN8D+alXgsBnQzky5U5syUjToWqWz4M7ZQQMq/LScV3vSw8Um5fcAw8fvQ1iK3JuxMAEa2hGLbFeXDMeCiIFX2c92wYnmR7RdCHmyztOqsQFdU/O4M8SXx0amlOpaq+hNiQ45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4</cp:revision>
  <dcterms:created xsi:type="dcterms:W3CDTF">2021-12-07T20:05:00Z</dcterms:created>
  <dcterms:modified xsi:type="dcterms:W3CDTF">2021-12-08T10:42:00Z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C:\mySingle\TEMP\DRAFT_TZ_TSF_Zakonceni_projektu_a_vysledky_tymovych_praci(1).docx</vt:lpwstr>
  </property>
</Properties>
</file>